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0" w:type="dxa"/>
          </w:tcPr>
          <w:p>
            <w:pPr>
              <w:widowControl w:val="0"/>
              <w:spacing w:after="0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ỦY BAN NHÂN DÂN</w:t>
            </w:r>
          </w:p>
          <w:p>
            <w:pPr>
              <w:widowControl w:val="0"/>
              <w:spacing w:after="0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XÃ KỲ LẠC</w:t>
            </w:r>
          </w:p>
          <w:p>
            <w:pPr>
              <w:widowControl w:val="0"/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34290</wp:posOffset>
                      </wp:positionV>
                      <wp:extent cx="640080" cy="0"/>
                      <wp:effectExtent l="0" t="4445" r="0" b="508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5.7pt;margin-top:2.7pt;height:0pt;width:50.4pt;z-index:251659264;mso-width-relative:page;mso-height-relative:page;" filled="f" stroked="t" coordsize="21600,21600" o:gfxdata="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rsCVHUAAAABwEAAA8AAAAAAAAAAQAg&#10;AAAAIgAAAGRycy9kb3ducmV2LnhtbFBLAQIUABQAAAAIAIdO4kDPxzXz2QEAAMA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111" w:type="dxa"/>
          </w:tcPr>
          <w:p>
            <w:pPr>
              <w:widowControl w:val="0"/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>
            <w:pPr>
              <w:widowControl w:val="0"/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</w:rPr>
              <w:t>Độc lập - Tự do - Hạnh phúc</w:t>
            </w:r>
          </w:p>
          <w:p>
            <w:pPr>
              <w:widowControl w:val="0"/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18415</wp:posOffset>
                      </wp:positionV>
                      <wp:extent cx="2160270" cy="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5.05pt;margin-top:1.45pt;height:0pt;width:170.1pt;z-index:251660288;mso-width-relative:page;mso-height-relative:page;" filled="f" stroked="t" coordsize="21600,21600" o:gfxdata="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L1CLbTAAAABwEAAA8AAAAAAAAAAQAgAAAA&#10;IgAAAGRycy9kb3ducmV2LnhtbFBLAQIUABQAAAAIAIdO4kD9bqnt1wEAAME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widowControl w:val="0"/>
        <w:spacing w:after="0"/>
        <w:jc w:val="center"/>
        <w:rPr>
          <w:b/>
          <w:sz w:val="26"/>
          <w:szCs w:val="26"/>
        </w:rPr>
      </w:pPr>
    </w:p>
    <w:p>
      <w:pPr>
        <w:widowControl w:val="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RÀ SOÁT, ĐÁNH GIÁ THỦ TỤC HÀNH CHÍNH</w:t>
      </w:r>
      <w:r>
        <w:rPr>
          <w:b/>
          <w:sz w:val="26"/>
          <w:szCs w:val="26"/>
          <w:lang w:val="vi-VN"/>
        </w:rPr>
        <w:t xml:space="preserve"> NĂM 20</w:t>
      </w:r>
      <w:r>
        <w:rPr>
          <w:b/>
          <w:sz w:val="26"/>
          <w:szCs w:val="26"/>
        </w:rPr>
        <w:t>24</w:t>
      </w:r>
    </w:p>
    <w:p>
      <w:pPr>
        <w:widowControl w:val="0"/>
        <w:spacing w:after="0"/>
        <w:jc w:val="center"/>
        <w:rPr>
          <w:i/>
          <w:lang w:val="vi-V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210"/>
        <w:gridCol w:w="1559"/>
        <w:gridCol w:w="1843"/>
        <w:gridCol w:w="1914"/>
        <w:gridCol w:w="1492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210" w:type="dxa"/>
            <w:vMerge w:val="restart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TÊN/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NHÓM </w:t>
            </w:r>
            <w:r>
              <w:rPr>
                <w:b/>
                <w:sz w:val="26"/>
                <w:szCs w:val="26"/>
                <w:lang w:val="vi-VN"/>
              </w:rPr>
              <w:br w:type="textWrapping"/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  <w:lang w:val="vi-VN"/>
              </w:rPr>
              <w:t>HỦ TỤC HÀNH CHÍNH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LĨNH VỰC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CƠ QUAN </w:t>
            </w:r>
            <w:r>
              <w:rPr>
                <w:b/>
                <w:sz w:val="26"/>
                <w:szCs w:val="26"/>
                <w:lang w:val="vi-VN"/>
              </w:rPr>
              <w:br w:type="textWrapping"/>
            </w:r>
            <w:r>
              <w:rPr>
                <w:b/>
                <w:sz w:val="26"/>
                <w:szCs w:val="26"/>
              </w:rPr>
              <w:t>THỰC HIỆN RÀ SOÁT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THỜI GIAN </w:t>
            </w:r>
            <w:r>
              <w:rPr>
                <w:b/>
                <w:sz w:val="26"/>
                <w:szCs w:val="26"/>
              </w:rPr>
              <w:br w:type="textWrapping"/>
            </w:r>
            <w:r>
              <w:rPr>
                <w:b/>
                <w:sz w:val="26"/>
                <w:szCs w:val="26"/>
              </w:rPr>
              <w:t>THỰC HIỆN RÀ SOÁT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before="40" w:after="40"/>
            </w:pPr>
          </w:p>
        </w:tc>
        <w:tc>
          <w:tcPr>
            <w:tcW w:w="5210" w:type="dxa"/>
            <w:vMerge w:val="continue"/>
            <w:vAlign w:val="center"/>
          </w:tcPr>
          <w:p>
            <w:pPr>
              <w:widowControl w:val="0"/>
              <w:spacing w:before="40" w:after="40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TRÌ</w:t>
            </w:r>
          </w:p>
        </w:tc>
        <w:tc>
          <w:tcPr>
            <w:tcW w:w="1914" w:type="dxa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PHỐI HỢP</w:t>
            </w:r>
          </w:p>
        </w:tc>
        <w:tc>
          <w:tcPr>
            <w:tcW w:w="1492" w:type="dxa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BẮT ĐẨU</w:t>
            </w: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HOÀN THÀNH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511" w:type="dxa"/>
            <w:gridSpan w:val="6"/>
            <w:vAlign w:val="center"/>
          </w:tcPr>
          <w:p>
            <w:pPr>
              <w:widowControl w:val="0"/>
              <w:spacing w:before="120"/>
              <w:rPr>
                <w:rFonts w:hint="default"/>
                <w:b/>
                <w:lang w:val="en-US"/>
              </w:rPr>
            </w:pPr>
            <w:r>
              <w:rPr>
                <w:b/>
                <w:lang w:val="vi-VN"/>
              </w:rPr>
              <w:t>Nhóm TTHC, quy định có liên quan về</w:t>
            </w:r>
            <w:r>
              <w:rPr>
                <w:rFonts w:hint="default"/>
                <w:b/>
                <w:lang w:val="en-US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 w:val="0"/>
              <w:spacing w:before="60" w:after="60"/>
              <w:jc w:val="center"/>
            </w:pPr>
            <w:r>
              <w:t>1</w:t>
            </w:r>
          </w:p>
        </w:tc>
        <w:tc>
          <w:tcPr>
            <w:tcW w:w="5210" w:type="dxa"/>
            <w:vAlign w:val="center"/>
          </w:tcPr>
          <w:p>
            <w:pPr>
              <w:widowControl w:val="0"/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Thủ tục...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914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2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 w:val="0"/>
              <w:spacing w:before="60" w:after="60"/>
              <w:jc w:val="center"/>
            </w:pPr>
            <w:r>
              <w:t>n</w:t>
            </w:r>
          </w:p>
        </w:tc>
        <w:tc>
          <w:tcPr>
            <w:tcW w:w="5210" w:type="dxa"/>
            <w:vAlign w:val="center"/>
          </w:tcPr>
          <w:p>
            <w:pPr>
              <w:widowControl w:val="0"/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Thủ tục...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914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2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511" w:type="dxa"/>
            <w:gridSpan w:val="6"/>
            <w:vAlign w:val="center"/>
          </w:tcPr>
          <w:p>
            <w:pPr>
              <w:widowControl w:val="0"/>
              <w:spacing w:before="120"/>
              <w:rPr>
                <w:b/>
              </w:rPr>
            </w:pPr>
            <w:r>
              <w:rPr>
                <w:b/>
                <w:lang w:val="vi-VN"/>
              </w:rPr>
              <w:t>Nhóm TTHC, quy định có liên quan về...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 w:val="0"/>
              <w:spacing w:before="60" w:after="60"/>
              <w:jc w:val="center"/>
            </w:pPr>
            <w:r>
              <w:t>1</w:t>
            </w:r>
          </w:p>
        </w:tc>
        <w:tc>
          <w:tcPr>
            <w:tcW w:w="5210" w:type="dxa"/>
            <w:vAlign w:val="center"/>
          </w:tcPr>
          <w:p>
            <w:pPr>
              <w:widowControl w:val="0"/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Thủ tục...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914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2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 w:val="0"/>
              <w:spacing w:before="60" w:after="60"/>
              <w:jc w:val="center"/>
            </w:pPr>
            <w:r>
              <w:t>2</w:t>
            </w:r>
          </w:p>
        </w:tc>
        <w:tc>
          <w:tcPr>
            <w:tcW w:w="5210" w:type="dxa"/>
            <w:vAlign w:val="center"/>
          </w:tcPr>
          <w:p>
            <w:pPr>
              <w:widowControl w:val="0"/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Thủ tục...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914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2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 w:val="0"/>
              <w:spacing w:before="60" w:after="60"/>
              <w:jc w:val="center"/>
            </w:pPr>
            <w:r>
              <w:t>3</w:t>
            </w:r>
          </w:p>
        </w:tc>
        <w:tc>
          <w:tcPr>
            <w:tcW w:w="5210" w:type="dxa"/>
            <w:vAlign w:val="center"/>
          </w:tcPr>
          <w:p>
            <w:pPr>
              <w:widowControl w:val="0"/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Thủ tục...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914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2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 w:val="0"/>
              <w:spacing w:before="60" w:after="60"/>
              <w:jc w:val="center"/>
            </w:pPr>
            <w:r>
              <w:t>n</w:t>
            </w:r>
          </w:p>
        </w:tc>
        <w:tc>
          <w:tcPr>
            <w:tcW w:w="5210" w:type="dxa"/>
            <w:vAlign w:val="center"/>
          </w:tcPr>
          <w:p>
            <w:pPr>
              <w:widowControl w:val="0"/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Thủ tục...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914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2" w:type="dxa"/>
            <w:vAlign w:val="center"/>
          </w:tcPr>
          <w:p>
            <w:pPr>
              <w:widowControl w:val="0"/>
              <w:spacing w:before="60" w:after="60"/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60" w:after="60"/>
            </w:pPr>
          </w:p>
        </w:tc>
      </w:tr>
    </w:tbl>
    <w:p>
      <w:pPr>
        <w:widowControl w:val="0"/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0" w:type="dxa"/>
          </w:tcPr>
          <w:p>
            <w:pPr>
              <w:widowControl w:val="0"/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>
            <w:pPr>
              <w:widowControl w:val="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Văn phòng HĐND và UBND </w:t>
            </w:r>
            <w:r>
              <w:rPr>
                <w:sz w:val="22"/>
                <w:lang w:val="vi-VN"/>
              </w:rPr>
              <w:t>huyện</w:t>
            </w:r>
            <w:r>
              <w:rPr>
                <w:sz w:val="22"/>
              </w:rPr>
              <w:t>;</w:t>
            </w:r>
          </w:p>
          <w:p>
            <w:pPr>
              <w:widowControl w:val="0"/>
              <w:spacing w:after="0"/>
            </w:pPr>
          </w:p>
        </w:tc>
        <w:tc>
          <w:tcPr>
            <w:tcW w:w="7111" w:type="dxa"/>
          </w:tcPr>
          <w:p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rFonts w:hint="default"/>
                <w:i/>
                <w:lang w:val="en-US"/>
              </w:rPr>
              <w:t>Kỳ Lạc</w:t>
            </w:r>
            <w:r>
              <w:rPr>
                <w:i/>
              </w:rPr>
              <w:t>, ngà</w:t>
            </w:r>
            <w:r>
              <w:rPr>
                <w:rFonts w:hint="default"/>
                <w:i/>
                <w:lang w:val="en-US"/>
              </w:rPr>
              <w:t xml:space="preserve">y     </w:t>
            </w:r>
            <w:r>
              <w:rPr>
                <w:i/>
              </w:rPr>
              <w:t>tháng</w:t>
            </w:r>
            <w:r>
              <w:rPr>
                <w:rFonts w:hint="default"/>
                <w:i/>
                <w:lang w:val="en-US"/>
              </w:rPr>
              <w:t xml:space="preserve"> 01 </w:t>
            </w:r>
            <w:r>
              <w:rPr>
                <w:i/>
              </w:rPr>
              <w:t>năm 2024</w:t>
            </w:r>
          </w:p>
          <w:p>
            <w:pPr>
              <w:widowControl w:val="0"/>
              <w:spacing w:after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THỦ TRƯỞNG ĐƠN VỊ</w:t>
            </w:r>
          </w:p>
          <w:p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sz w:val="26"/>
              </w:rPr>
              <w:t>(Ký, ghi rõ họ tên, đóng dấu)</w:t>
            </w:r>
            <w:bookmarkStart w:id="0" w:name="_GoBack"/>
            <w:bookmarkEnd w:id="0"/>
          </w:p>
        </w:tc>
      </w:tr>
    </w:tbl>
    <w:p/>
    <w:sectPr>
      <w:pgSz w:w="16840" w:h="11907" w:orient="landscape"/>
      <w:pgMar w:top="1701" w:right="1134" w:bottom="1134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216918"/>
    <w:rsid w:val="58096BD6"/>
    <w:rsid w:val="6C8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40" w:lineRule="auto"/>
      <w:jc w:val="both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17</TotalTime>
  <ScaleCrop>false</ScaleCrop>
  <LinksUpToDate>false</LinksUpToDate>
  <CharactersWithSpaces>597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2024-01-04T00:43:00Z</dcterms:created>
  <dc:creator>Administrator</dc:creator>
  <cp:lastModifiedBy>mong nguyen</cp:lastModifiedBy>
  <dcterms:modified xsi:type="dcterms:W3CDTF">2024-01-10T09:28:02Z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345D2115682B4DA39A23CA96866E47C4_12</vt:lpwstr>
  </property>
</Properties>
</file>