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ook w:val="01E0" w:firstRow="1" w:lastRow="1" w:firstColumn="1" w:lastColumn="1" w:noHBand="0" w:noVBand="0"/>
      </w:tblPr>
      <w:tblGrid>
        <w:gridCol w:w="3261"/>
        <w:gridCol w:w="5987"/>
      </w:tblGrid>
      <w:tr w:rsidR="00525F53" w:rsidRPr="00225083" w14:paraId="57E79FA0" w14:textId="77777777" w:rsidTr="008F5A39">
        <w:tc>
          <w:tcPr>
            <w:tcW w:w="3261" w:type="dxa"/>
          </w:tcPr>
          <w:p w14:paraId="1CFCD504" w14:textId="77777777" w:rsidR="00525F53" w:rsidRPr="00225083" w:rsidRDefault="00525F53" w:rsidP="008F5A39">
            <w:pPr>
              <w:spacing w:after="0" w:line="240" w:lineRule="auto"/>
              <w:jc w:val="center"/>
              <w:rPr>
                <w:rFonts w:ascii="Times New Roman" w:eastAsia="Times New Roman" w:hAnsi="Times New Roman" w:cs="Times New Roman"/>
                <w:b/>
                <w:kern w:val="0"/>
                <w:sz w:val="26"/>
                <w:szCs w:val="26"/>
                <w:lang w:val="en-US"/>
                <w14:ligatures w14:val="none"/>
              </w:rPr>
            </w:pPr>
            <w:r w:rsidRPr="00225083">
              <w:rPr>
                <w:rFonts w:ascii="Times New Roman" w:eastAsia="Times New Roman" w:hAnsi="Times New Roman" w:cs="Times New Roman"/>
                <w:b/>
                <w:kern w:val="0"/>
                <w:sz w:val="26"/>
                <w:szCs w:val="26"/>
                <w:lang w:val="en-US"/>
                <w14:ligatures w14:val="none"/>
              </w:rPr>
              <w:t>UỶ BAN NHÂN DÂN</w:t>
            </w:r>
          </w:p>
          <w:p w14:paraId="2A84B6FF" w14:textId="77777777" w:rsidR="00525F53" w:rsidRPr="00225083" w:rsidRDefault="00525F53" w:rsidP="008F5A39">
            <w:pPr>
              <w:spacing w:after="0" w:line="240" w:lineRule="auto"/>
              <w:jc w:val="center"/>
              <w:rPr>
                <w:rFonts w:ascii="Times New Roman" w:eastAsia="Times New Roman" w:hAnsi="Times New Roman" w:cs="Times New Roman"/>
                <w:b/>
                <w:kern w:val="0"/>
                <w:sz w:val="26"/>
                <w:szCs w:val="26"/>
                <w:lang w:val="en-US"/>
                <w14:ligatures w14:val="none"/>
              </w:rPr>
            </w:pPr>
            <w:r w:rsidRPr="00225083">
              <w:rPr>
                <w:rFonts w:ascii="Times New Roman" w:eastAsia="Times New Roman" w:hAnsi="Times New Roman" w:cs="Times New Roman"/>
                <w:b/>
                <w:kern w:val="0"/>
                <w:sz w:val="26"/>
                <w:szCs w:val="26"/>
                <w:lang w:val="en-US"/>
                <w14:ligatures w14:val="none"/>
              </w:rPr>
              <w:t>XÃ KỲ LẠC</w:t>
            </w:r>
          </w:p>
          <w:p w14:paraId="406D257C" w14:textId="77777777" w:rsidR="00525F53" w:rsidRPr="00225083" w:rsidRDefault="00525F53" w:rsidP="008F5A39">
            <w:pPr>
              <w:spacing w:after="0" w:line="240" w:lineRule="auto"/>
              <w:jc w:val="center"/>
              <w:rPr>
                <w:rFonts w:ascii="Times New Roman" w:eastAsia="Times New Roman" w:hAnsi="Times New Roman" w:cs="Times New Roman"/>
                <w:kern w:val="0"/>
                <w:sz w:val="26"/>
                <w:szCs w:val="26"/>
                <w:lang w:val="en-US"/>
                <w14:ligatures w14:val="none"/>
              </w:rPr>
            </w:pPr>
            <w:r w:rsidRPr="00225083">
              <w:rPr>
                <w:rFonts w:ascii="Times New Roman" w:eastAsia="Times New Roman" w:hAnsi="Times New Roman" w:cs="Times New Roman"/>
                <w:noProof/>
                <w:kern w:val="0"/>
                <w:sz w:val="28"/>
                <w:szCs w:val="24"/>
                <w:lang w:val="en-US"/>
                <w14:ligatures w14:val="none"/>
              </w:rPr>
              <mc:AlternateContent>
                <mc:Choice Requires="wps">
                  <w:drawing>
                    <wp:anchor distT="0" distB="0" distL="114300" distR="114300" simplePos="0" relativeHeight="251659264" behindDoc="0" locked="0" layoutInCell="1" allowOverlap="1" wp14:anchorId="7C07EA35" wp14:editId="56B0F3C1">
                      <wp:simplePos x="0" y="0"/>
                      <wp:positionH relativeFrom="column">
                        <wp:posOffset>550431</wp:posOffset>
                      </wp:positionH>
                      <wp:positionV relativeFrom="paragraph">
                        <wp:posOffset>53416</wp:posOffset>
                      </wp:positionV>
                      <wp:extent cx="873457" cy="0"/>
                      <wp:effectExtent l="0" t="0" r="222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4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5574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2pt" to="112.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"/>
                  </w:pict>
                </mc:Fallback>
              </mc:AlternateContent>
            </w:r>
          </w:p>
          <w:p w14:paraId="3643DF83" w14:textId="1C22C3EE" w:rsidR="00525F53" w:rsidRPr="00225083" w:rsidRDefault="00525F53" w:rsidP="008F5A39">
            <w:pPr>
              <w:spacing w:after="0" w:line="240" w:lineRule="auto"/>
              <w:jc w:val="center"/>
              <w:rPr>
                <w:rFonts w:ascii="Times New Roman" w:eastAsia="Times New Roman" w:hAnsi="Times New Roman" w:cs="Times New Roman"/>
                <w:kern w:val="0"/>
                <w:sz w:val="28"/>
                <w:szCs w:val="28"/>
                <w:lang w:val="en-US"/>
                <w14:ligatures w14:val="none"/>
              </w:rPr>
            </w:pPr>
            <w:r w:rsidRPr="00225083">
              <w:rPr>
                <w:rFonts w:ascii="Times New Roman" w:eastAsia="Times New Roman" w:hAnsi="Times New Roman" w:cs="Times New Roman"/>
                <w:kern w:val="0"/>
                <w:sz w:val="26"/>
                <w:szCs w:val="26"/>
                <w:lang w:val="en-US"/>
                <w14:ligatures w14:val="none"/>
              </w:rPr>
              <w:t xml:space="preserve">Số: </w:t>
            </w:r>
            <w:r>
              <w:rPr>
                <w:rFonts w:ascii="Times New Roman" w:eastAsia="Times New Roman" w:hAnsi="Times New Roman" w:cs="Times New Roman"/>
                <w:kern w:val="0"/>
                <w:sz w:val="26"/>
                <w:szCs w:val="26"/>
                <w:lang w:val="en-US"/>
                <w14:ligatures w14:val="none"/>
              </w:rPr>
              <w:t xml:space="preserve">        </w:t>
            </w:r>
            <w:r w:rsidRPr="00225083">
              <w:rPr>
                <w:rFonts w:ascii="Times New Roman" w:eastAsia="Times New Roman" w:hAnsi="Times New Roman" w:cs="Times New Roman"/>
                <w:kern w:val="0"/>
                <w:sz w:val="26"/>
                <w:szCs w:val="26"/>
                <w:lang w:val="en-US"/>
                <w14:ligatures w14:val="none"/>
              </w:rPr>
              <w:t>/BC</w:t>
            </w:r>
            <w:r w:rsidR="00EE55A5">
              <w:rPr>
                <w:rFonts w:ascii="Times New Roman" w:eastAsia="Times New Roman" w:hAnsi="Times New Roman" w:cs="Times New Roman"/>
                <w:kern w:val="0"/>
                <w:sz w:val="26"/>
                <w:szCs w:val="26"/>
                <w:lang w:val="en-US"/>
                <w14:ligatures w14:val="none"/>
              </w:rPr>
              <w:t xml:space="preserve"> </w:t>
            </w:r>
            <w:r w:rsidRPr="00225083">
              <w:rPr>
                <w:rFonts w:ascii="Times New Roman" w:eastAsia="Times New Roman" w:hAnsi="Times New Roman" w:cs="Times New Roman"/>
                <w:kern w:val="0"/>
                <w:sz w:val="26"/>
                <w:szCs w:val="26"/>
                <w:lang w:val="en-US"/>
                <w14:ligatures w14:val="none"/>
              </w:rPr>
              <w:t>-</w:t>
            </w:r>
            <w:r w:rsidR="00EE55A5">
              <w:rPr>
                <w:rFonts w:ascii="Times New Roman" w:eastAsia="Times New Roman" w:hAnsi="Times New Roman" w:cs="Times New Roman"/>
                <w:kern w:val="0"/>
                <w:sz w:val="26"/>
                <w:szCs w:val="26"/>
                <w:lang w:val="en-US"/>
                <w14:ligatures w14:val="none"/>
              </w:rPr>
              <w:t xml:space="preserve"> </w:t>
            </w:r>
            <w:r w:rsidRPr="00225083">
              <w:rPr>
                <w:rFonts w:ascii="Times New Roman" w:eastAsia="Times New Roman" w:hAnsi="Times New Roman" w:cs="Times New Roman"/>
                <w:kern w:val="0"/>
                <w:sz w:val="26"/>
                <w:szCs w:val="26"/>
                <w:lang w:val="en-US"/>
                <w14:ligatures w14:val="none"/>
              </w:rPr>
              <w:t>UBND</w:t>
            </w:r>
          </w:p>
        </w:tc>
        <w:tc>
          <w:tcPr>
            <w:tcW w:w="5987" w:type="dxa"/>
          </w:tcPr>
          <w:p w14:paraId="64E279C8" w14:textId="77777777" w:rsidR="00525F53" w:rsidRPr="00225083" w:rsidRDefault="00525F53" w:rsidP="008F5A39">
            <w:pPr>
              <w:spacing w:after="0" w:line="240" w:lineRule="auto"/>
              <w:jc w:val="center"/>
              <w:rPr>
                <w:rFonts w:ascii="Times New Roman" w:eastAsia="Times New Roman" w:hAnsi="Times New Roman" w:cs="Times New Roman"/>
                <w:b/>
                <w:kern w:val="0"/>
                <w:sz w:val="26"/>
                <w:szCs w:val="26"/>
                <w:lang w:val="en-US"/>
                <w14:ligatures w14:val="none"/>
              </w:rPr>
            </w:pPr>
            <w:r w:rsidRPr="00225083">
              <w:rPr>
                <w:rFonts w:ascii="Times New Roman" w:eastAsia="Times New Roman" w:hAnsi="Times New Roman" w:cs="Times New Roman"/>
                <w:b/>
                <w:kern w:val="0"/>
                <w:sz w:val="26"/>
                <w:szCs w:val="26"/>
                <w:lang w:val="en-US"/>
                <w14:ligatures w14:val="none"/>
              </w:rPr>
              <w:t>CỘNG HOÀ XÃ HỘICHỦ NGHĨAVIỆT NAM</w:t>
            </w:r>
          </w:p>
          <w:p w14:paraId="5F66DBA6" w14:textId="77777777" w:rsidR="00525F53" w:rsidRPr="00225083" w:rsidRDefault="00525F53" w:rsidP="008F5A39">
            <w:pPr>
              <w:spacing w:after="0" w:line="240" w:lineRule="auto"/>
              <w:jc w:val="center"/>
              <w:rPr>
                <w:rFonts w:ascii="Times New Roman" w:eastAsia="Times New Roman" w:hAnsi="Times New Roman" w:cs="Times New Roman"/>
                <w:b/>
                <w:kern w:val="0"/>
                <w:sz w:val="28"/>
                <w:szCs w:val="28"/>
                <w:lang w:val="en-US"/>
                <w14:ligatures w14:val="none"/>
              </w:rPr>
            </w:pPr>
            <w:r w:rsidRPr="00225083">
              <w:rPr>
                <w:rFonts w:ascii="Times New Roman" w:eastAsia="Times New Roman" w:hAnsi="Times New Roman" w:cs="Times New Roman"/>
                <w:b/>
                <w:kern w:val="0"/>
                <w:sz w:val="28"/>
                <w:szCs w:val="28"/>
                <w:lang w:val="en-US"/>
                <w14:ligatures w14:val="none"/>
              </w:rPr>
              <w:t>Độc lập - Tự do - Hạnh phúc</w:t>
            </w:r>
          </w:p>
          <w:p w14:paraId="08056206" w14:textId="77777777" w:rsidR="00525F53" w:rsidRPr="00225083" w:rsidRDefault="00525F53" w:rsidP="008F5A39">
            <w:pPr>
              <w:spacing w:after="0" w:line="240" w:lineRule="auto"/>
              <w:jc w:val="center"/>
              <w:rPr>
                <w:rFonts w:ascii="Times New Roman" w:eastAsia="Times New Roman" w:hAnsi="Times New Roman" w:cs="Times New Roman"/>
                <w:b/>
                <w:kern w:val="0"/>
                <w:sz w:val="28"/>
                <w:szCs w:val="28"/>
                <w:lang w:val="en-US"/>
                <w14:ligatures w14:val="none"/>
              </w:rPr>
            </w:pPr>
            <w:r w:rsidRPr="00225083">
              <w:rPr>
                <w:rFonts w:ascii="Times New Roman" w:eastAsia="Times New Roman" w:hAnsi="Times New Roman" w:cs="Times New Roman"/>
                <w:noProof/>
                <w:kern w:val="0"/>
                <w:sz w:val="28"/>
                <w:szCs w:val="24"/>
                <w:lang w:val="en-US"/>
                <w14:ligatures w14:val="none"/>
              </w:rPr>
              <mc:AlternateContent>
                <mc:Choice Requires="wps">
                  <w:drawing>
                    <wp:anchor distT="0" distB="0" distL="114300" distR="114300" simplePos="0" relativeHeight="251660288" behindDoc="0" locked="0" layoutInCell="1" allowOverlap="1" wp14:anchorId="5D8420BB" wp14:editId="30E89C2C">
                      <wp:simplePos x="0" y="0"/>
                      <wp:positionH relativeFrom="column">
                        <wp:posOffset>812165</wp:posOffset>
                      </wp:positionH>
                      <wp:positionV relativeFrom="paragraph">
                        <wp:posOffset>62865</wp:posOffset>
                      </wp:positionV>
                      <wp:extent cx="2080895" cy="0"/>
                      <wp:effectExtent l="0" t="0" r="1460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DFD4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4.95pt" to="227.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"/>
                  </w:pict>
                </mc:Fallback>
              </mc:AlternateContent>
            </w:r>
          </w:p>
          <w:p w14:paraId="518E372D" w14:textId="4688C209" w:rsidR="00525F53" w:rsidRPr="00225083" w:rsidRDefault="00525F53" w:rsidP="008F5A39">
            <w:pPr>
              <w:spacing w:after="0" w:line="240" w:lineRule="auto"/>
              <w:jc w:val="center"/>
              <w:rPr>
                <w:rFonts w:ascii="Times New Roman" w:eastAsia="Times New Roman" w:hAnsi="Times New Roman" w:cs="Times New Roman"/>
                <w:b/>
                <w:kern w:val="0"/>
                <w:sz w:val="26"/>
                <w:szCs w:val="26"/>
                <w:lang w:val="en-US"/>
                <w14:ligatures w14:val="none"/>
              </w:rPr>
            </w:pPr>
            <w:r w:rsidRPr="00225083">
              <w:rPr>
                <w:rFonts w:ascii="Times New Roman" w:eastAsia="Times New Roman" w:hAnsi="Times New Roman" w:cs="Times New Roman"/>
                <w:i/>
                <w:iCs/>
                <w:kern w:val="0"/>
                <w:sz w:val="26"/>
                <w:szCs w:val="26"/>
                <w:lang w:val="en-US"/>
                <w14:ligatures w14:val="none"/>
              </w:rPr>
              <w:t xml:space="preserve">Kỳ Lạc, ngày </w:t>
            </w:r>
            <w:r w:rsidR="004430BC">
              <w:rPr>
                <w:rFonts w:ascii="Times New Roman" w:eastAsia="Times New Roman" w:hAnsi="Times New Roman" w:cs="Times New Roman"/>
                <w:i/>
                <w:iCs/>
                <w:kern w:val="0"/>
                <w:sz w:val="26"/>
                <w:szCs w:val="26"/>
                <w:lang w:val="en-US"/>
                <w14:ligatures w14:val="none"/>
              </w:rPr>
              <w:t xml:space="preserve"> </w:t>
            </w:r>
            <w:r w:rsidR="0068777E">
              <w:rPr>
                <w:rFonts w:ascii="Times New Roman" w:eastAsia="Times New Roman" w:hAnsi="Times New Roman" w:cs="Times New Roman"/>
                <w:i/>
                <w:iCs/>
                <w:kern w:val="0"/>
                <w:sz w:val="26"/>
                <w:szCs w:val="26"/>
                <w:lang w:val="en-US"/>
                <w14:ligatures w14:val="none"/>
              </w:rPr>
              <w:t>30</w:t>
            </w:r>
            <w:r w:rsidR="004430BC">
              <w:rPr>
                <w:rFonts w:ascii="Times New Roman" w:eastAsia="Times New Roman" w:hAnsi="Times New Roman" w:cs="Times New Roman"/>
                <w:i/>
                <w:iCs/>
                <w:kern w:val="0"/>
                <w:sz w:val="26"/>
                <w:szCs w:val="26"/>
                <w:lang w:val="en-US"/>
                <w14:ligatures w14:val="none"/>
              </w:rPr>
              <w:t xml:space="preserve"> </w:t>
            </w:r>
            <w:r w:rsidRPr="00225083">
              <w:rPr>
                <w:rFonts w:ascii="Times New Roman" w:eastAsia="Times New Roman" w:hAnsi="Times New Roman" w:cs="Times New Roman"/>
                <w:i/>
                <w:iCs/>
                <w:kern w:val="0"/>
                <w:sz w:val="26"/>
                <w:szCs w:val="26"/>
                <w:lang w:val="en-US"/>
                <w14:ligatures w14:val="none"/>
              </w:rPr>
              <w:t xml:space="preserve"> tháng </w:t>
            </w:r>
            <w:r w:rsidR="004430BC">
              <w:rPr>
                <w:rFonts w:ascii="Times New Roman" w:eastAsia="Times New Roman" w:hAnsi="Times New Roman" w:cs="Times New Roman"/>
                <w:i/>
                <w:iCs/>
                <w:kern w:val="0"/>
                <w:sz w:val="26"/>
                <w:szCs w:val="26"/>
                <w:lang w:val="en-US"/>
                <w14:ligatures w14:val="none"/>
              </w:rPr>
              <w:t xml:space="preserve"> </w:t>
            </w:r>
            <w:r w:rsidR="0068777E">
              <w:rPr>
                <w:rFonts w:ascii="Times New Roman" w:eastAsia="Times New Roman" w:hAnsi="Times New Roman" w:cs="Times New Roman"/>
                <w:i/>
                <w:iCs/>
                <w:kern w:val="0"/>
                <w:sz w:val="26"/>
                <w:szCs w:val="26"/>
                <w:lang w:val="en-US"/>
                <w14:ligatures w14:val="none"/>
              </w:rPr>
              <w:t>11</w:t>
            </w:r>
            <w:r w:rsidR="004430BC">
              <w:rPr>
                <w:rFonts w:ascii="Times New Roman" w:eastAsia="Times New Roman" w:hAnsi="Times New Roman" w:cs="Times New Roman"/>
                <w:i/>
                <w:iCs/>
                <w:kern w:val="0"/>
                <w:sz w:val="26"/>
                <w:szCs w:val="26"/>
                <w:lang w:val="en-US"/>
                <w14:ligatures w14:val="none"/>
              </w:rPr>
              <w:t xml:space="preserve"> </w:t>
            </w:r>
            <w:r w:rsidRPr="00225083">
              <w:rPr>
                <w:rFonts w:ascii="Times New Roman" w:eastAsia="Times New Roman" w:hAnsi="Times New Roman" w:cs="Times New Roman"/>
                <w:i/>
                <w:iCs/>
                <w:kern w:val="0"/>
                <w:sz w:val="26"/>
                <w:szCs w:val="26"/>
                <w:lang w:val="en-US"/>
                <w14:ligatures w14:val="none"/>
              </w:rPr>
              <w:t xml:space="preserve"> năm </w:t>
            </w:r>
            <w:r>
              <w:rPr>
                <w:rFonts w:ascii="Times New Roman" w:eastAsia="Times New Roman" w:hAnsi="Times New Roman" w:cs="Times New Roman"/>
                <w:i/>
                <w:iCs/>
                <w:kern w:val="0"/>
                <w:sz w:val="26"/>
                <w:szCs w:val="26"/>
                <w:lang w:val="en-US"/>
                <w14:ligatures w14:val="none"/>
              </w:rPr>
              <w:t>2023</w:t>
            </w:r>
          </w:p>
        </w:tc>
      </w:tr>
    </w:tbl>
    <w:p w14:paraId="6BE394A4" w14:textId="77777777" w:rsidR="00525F53" w:rsidRPr="00225083" w:rsidRDefault="00525F53" w:rsidP="00525F53">
      <w:pPr>
        <w:shd w:val="clear" w:color="auto" w:fill="FFFFFF"/>
        <w:spacing w:after="0" w:line="240" w:lineRule="auto"/>
        <w:ind w:left="645"/>
        <w:jc w:val="right"/>
        <w:rPr>
          <w:rFonts w:ascii="Roboto" w:eastAsia="Times New Roman" w:hAnsi="Roboto" w:cs="Times New Roman"/>
          <w:color w:val="707070"/>
          <w:kern w:val="0"/>
          <w:sz w:val="21"/>
          <w:szCs w:val="21"/>
          <w:lang w:eastAsia="vi-VN"/>
          <w14:ligatures w14:val="none"/>
        </w:rPr>
      </w:pPr>
      <w:r w:rsidRPr="00225083">
        <w:rPr>
          <w:rFonts w:ascii="Roboto" w:eastAsia="Times New Roman" w:hAnsi="Roboto" w:cs="Times New Roman"/>
          <w:color w:val="707070"/>
          <w:kern w:val="0"/>
          <w:sz w:val="21"/>
          <w:szCs w:val="21"/>
          <w:lang w:eastAsia="vi-VN"/>
          <w14:ligatures w14:val="none"/>
        </w:rPr>
        <w:t> </w:t>
      </w:r>
    </w:p>
    <w:p w14:paraId="14CA376A" w14:textId="3CB40682" w:rsidR="00525F53" w:rsidRPr="004430BC" w:rsidRDefault="00525F53" w:rsidP="00525F53">
      <w:pPr>
        <w:shd w:val="clear" w:color="auto" w:fill="FFFFFF"/>
        <w:spacing w:after="150" w:line="240" w:lineRule="auto"/>
        <w:jc w:val="center"/>
        <w:rPr>
          <w:rFonts w:asciiTheme="majorHAnsi" w:eastAsia="Times New Roman" w:hAnsiTheme="majorHAnsi" w:cstheme="majorHAnsi"/>
          <w:b/>
          <w:bCs/>
          <w:color w:val="333333"/>
          <w:kern w:val="0"/>
          <w:sz w:val="28"/>
          <w:szCs w:val="28"/>
          <w:lang w:eastAsia="vi-VN"/>
          <w14:ligatures w14:val="none"/>
        </w:rPr>
      </w:pPr>
      <w:r w:rsidRPr="00225083">
        <w:rPr>
          <w:rFonts w:asciiTheme="majorHAnsi" w:eastAsia="Times New Roman" w:hAnsiTheme="majorHAnsi" w:cstheme="majorHAnsi"/>
          <w:b/>
          <w:bCs/>
          <w:color w:val="333333"/>
          <w:kern w:val="0"/>
          <w:sz w:val="28"/>
          <w:szCs w:val="28"/>
          <w:lang w:eastAsia="vi-VN"/>
          <w14:ligatures w14:val="none"/>
        </w:rPr>
        <w:t>BÁO CÁO</w:t>
      </w:r>
      <w:r w:rsidRPr="00225083">
        <w:rPr>
          <w:rFonts w:asciiTheme="majorHAnsi" w:eastAsia="Times New Roman" w:hAnsiTheme="majorHAnsi" w:cstheme="majorHAnsi"/>
          <w:b/>
          <w:bCs/>
          <w:color w:val="333333"/>
          <w:kern w:val="0"/>
          <w:sz w:val="28"/>
          <w:szCs w:val="28"/>
          <w:lang w:eastAsia="vi-VN"/>
          <w14:ligatures w14:val="none"/>
        </w:rPr>
        <w:br/>
        <w:t xml:space="preserve">Kết quả phát triển chính quyền số và ứng dụng công nghệ thông tin năm 2023. </w:t>
      </w:r>
      <w:r w:rsidR="00EE55A5" w:rsidRPr="004430BC">
        <w:rPr>
          <w:rFonts w:asciiTheme="majorHAnsi" w:eastAsia="Times New Roman" w:hAnsiTheme="majorHAnsi" w:cstheme="majorHAnsi"/>
          <w:b/>
          <w:bCs/>
          <w:color w:val="333333"/>
          <w:kern w:val="0"/>
          <w:sz w:val="28"/>
          <w:szCs w:val="28"/>
          <w:lang w:eastAsia="vi-VN"/>
          <w14:ligatures w14:val="none"/>
        </w:rPr>
        <w:t xml:space="preserve">Triển khai </w:t>
      </w:r>
      <w:r w:rsidR="00A51D0E" w:rsidRPr="004430BC">
        <w:rPr>
          <w:rFonts w:asciiTheme="majorHAnsi" w:eastAsia="Times New Roman" w:hAnsiTheme="majorHAnsi" w:cstheme="majorHAnsi"/>
          <w:b/>
          <w:bCs/>
          <w:color w:val="333333"/>
          <w:kern w:val="0"/>
          <w:sz w:val="28"/>
          <w:szCs w:val="28"/>
          <w:lang w:eastAsia="vi-VN"/>
          <w14:ligatures w14:val="none"/>
        </w:rPr>
        <w:t xml:space="preserve">phương hướng, </w:t>
      </w:r>
      <w:r w:rsidR="00EE55A5" w:rsidRPr="004430BC">
        <w:rPr>
          <w:rFonts w:asciiTheme="majorHAnsi" w:eastAsia="Times New Roman" w:hAnsiTheme="majorHAnsi" w:cstheme="majorHAnsi"/>
          <w:b/>
          <w:bCs/>
          <w:color w:val="333333"/>
          <w:kern w:val="0"/>
          <w:sz w:val="28"/>
          <w:szCs w:val="28"/>
          <w:lang w:eastAsia="vi-VN"/>
          <w14:ligatures w14:val="none"/>
        </w:rPr>
        <w:t>n</w:t>
      </w:r>
      <w:r w:rsidRPr="00225083">
        <w:rPr>
          <w:rFonts w:asciiTheme="majorHAnsi" w:eastAsia="Times New Roman" w:hAnsiTheme="majorHAnsi" w:cstheme="majorHAnsi"/>
          <w:b/>
          <w:bCs/>
          <w:color w:val="333333"/>
          <w:kern w:val="0"/>
          <w:sz w:val="28"/>
          <w:szCs w:val="28"/>
          <w:lang w:eastAsia="vi-VN"/>
          <w14:ligatures w14:val="none"/>
        </w:rPr>
        <w:t>hiệm vụ</w:t>
      </w:r>
      <w:r w:rsidRPr="00120D21">
        <w:rPr>
          <w:rFonts w:asciiTheme="majorHAnsi" w:eastAsia="Times New Roman" w:hAnsiTheme="majorHAnsi" w:cstheme="majorHAnsi"/>
          <w:b/>
          <w:bCs/>
          <w:color w:val="333333"/>
          <w:kern w:val="0"/>
          <w:sz w:val="28"/>
          <w:szCs w:val="28"/>
          <w:lang w:eastAsia="vi-VN"/>
          <w14:ligatures w14:val="none"/>
        </w:rPr>
        <w:t xml:space="preserve"> </w:t>
      </w:r>
      <w:r w:rsidRPr="00225083">
        <w:rPr>
          <w:rFonts w:asciiTheme="majorHAnsi" w:eastAsia="Times New Roman" w:hAnsiTheme="majorHAnsi" w:cstheme="majorHAnsi"/>
          <w:b/>
          <w:bCs/>
          <w:color w:val="333333"/>
          <w:kern w:val="0"/>
          <w:sz w:val="28"/>
          <w:szCs w:val="28"/>
          <w:lang w:eastAsia="vi-VN"/>
          <w14:ligatures w14:val="none"/>
        </w:rPr>
        <w:t>năm 202</w:t>
      </w:r>
      <w:r w:rsidR="00EE55A5" w:rsidRPr="004430BC">
        <w:rPr>
          <w:rFonts w:asciiTheme="majorHAnsi" w:eastAsia="Times New Roman" w:hAnsiTheme="majorHAnsi" w:cstheme="majorHAnsi"/>
          <w:b/>
          <w:bCs/>
          <w:color w:val="333333"/>
          <w:kern w:val="0"/>
          <w:sz w:val="28"/>
          <w:szCs w:val="28"/>
          <w:lang w:eastAsia="vi-VN"/>
          <w14:ligatures w14:val="none"/>
        </w:rPr>
        <w:t>4</w:t>
      </w:r>
    </w:p>
    <w:p w14:paraId="2CBC9D46" w14:textId="77777777" w:rsidR="00525F53" w:rsidRPr="00120D21" w:rsidRDefault="00525F53" w:rsidP="00525F53">
      <w:pPr>
        <w:shd w:val="clear" w:color="auto" w:fill="FFFFFF"/>
        <w:spacing w:after="150" w:line="240" w:lineRule="auto"/>
        <w:ind w:firstLine="720"/>
        <w:rPr>
          <w:rFonts w:asciiTheme="majorHAnsi" w:eastAsia="Times New Roman" w:hAnsiTheme="majorHAnsi" w:cstheme="majorHAnsi"/>
          <w:b/>
          <w:bCs/>
          <w:color w:val="333333"/>
          <w:kern w:val="0"/>
          <w:sz w:val="28"/>
          <w:szCs w:val="28"/>
          <w:lang w:eastAsia="vi-VN"/>
          <w14:ligatures w14:val="none"/>
        </w:rPr>
      </w:pPr>
      <w:r w:rsidRPr="00120D21">
        <w:rPr>
          <w:rFonts w:asciiTheme="majorHAnsi" w:eastAsia="Times New Roman" w:hAnsiTheme="majorHAnsi" w:cstheme="majorHAnsi"/>
          <w:b/>
          <w:bCs/>
          <w:color w:val="333333"/>
          <w:kern w:val="0"/>
          <w:sz w:val="28"/>
          <w:szCs w:val="28"/>
          <w:lang w:eastAsia="vi-VN"/>
          <w14:ligatures w14:val="none"/>
        </w:rPr>
        <w:t>I</w:t>
      </w:r>
      <w:r w:rsidRPr="00120D21">
        <w:rPr>
          <w:rFonts w:asciiTheme="majorHAnsi" w:eastAsia="Times New Roman" w:hAnsiTheme="majorHAnsi" w:cstheme="majorHAnsi"/>
          <w:color w:val="333333"/>
          <w:kern w:val="0"/>
          <w:sz w:val="28"/>
          <w:szCs w:val="28"/>
          <w:lang w:eastAsia="vi-VN"/>
          <w14:ligatures w14:val="none"/>
        </w:rPr>
        <w:t xml:space="preserve">. </w:t>
      </w:r>
      <w:r w:rsidRPr="00120D21">
        <w:rPr>
          <w:rFonts w:asciiTheme="majorHAnsi" w:eastAsia="Times New Roman" w:hAnsiTheme="majorHAnsi" w:cstheme="majorHAnsi"/>
          <w:b/>
          <w:bCs/>
          <w:color w:val="333333"/>
          <w:kern w:val="0"/>
          <w:sz w:val="28"/>
          <w:szCs w:val="28"/>
          <w:lang w:eastAsia="vi-VN"/>
          <w14:ligatures w14:val="none"/>
        </w:rPr>
        <w:t>KẾT QUẢ.</w:t>
      </w:r>
      <w:r w:rsidRPr="00120D21">
        <w:rPr>
          <w:rFonts w:ascii="Roboto" w:eastAsia="Times New Roman" w:hAnsi="Roboto" w:cs="Times New Roman"/>
          <w:color w:val="333333"/>
          <w:kern w:val="0"/>
          <w:sz w:val="21"/>
          <w:szCs w:val="21"/>
          <w:lang w:eastAsia="vi-VN"/>
          <w14:ligatures w14:val="none"/>
        </w:rPr>
        <w:t xml:space="preserve"> </w:t>
      </w:r>
      <w:r w:rsidRPr="00120D21">
        <w:rPr>
          <w:rFonts w:ascii="Roboto" w:eastAsia="Times New Roman" w:hAnsi="Roboto" w:cs="Times New Roman"/>
          <w:color w:val="333333"/>
          <w:kern w:val="0"/>
          <w:sz w:val="21"/>
          <w:szCs w:val="21"/>
          <w:lang w:eastAsia="vi-VN"/>
          <w14:ligatures w14:val="none"/>
        </w:rPr>
        <w:br/>
      </w:r>
      <w:r w:rsidRPr="00120D21">
        <w:rPr>
          <w:rFonts w:ascii="Times New Roman" w:eastAsia="Times New Roman" w:hAnsi="Times New Roman" w:cs="Times New Roman"/>
          <w:b/>
          <w:bCs/>
          <w:color w:val="333333"/>
          <w:kern w:val="0"/>
          <w:sz w:val="28"/>
          <w:szCs w:val="28"/>
          <w:lang w:eastAsia="vi-VN"/>
          <w14:ligatures w14:val="none"/>
        </w:rPr>
        <w:t xml:space="preserve">             1. Công tác chỉ đạo, tổ chức thực hiện ứng dụng CNTT.</w:t>
      </w:r>
    </w:p>
    <w:p w14:paraId="5AEA5002" w14:textId="77777777" w:rsidR="00525F53" w:rsidRDefault="00525F53" w:rsidP="00525F53">
      <w:pPr>
        <w:shd w:val="clear" w:color="auto" w:fill="FFFFFF"/>
        <w:spacing w:after="0" w:line="408" w:lineRule="atLeast"/>
        <w:ind w:firstLine="720"/>
        <w:jc w:val="both"/>
        <w:rPr>
          <w:rFonts w:ascii="Times New Roman" w:eastAsia="Times New Roman" w:hAnsi="Times New Roman" w:cs="Times New Roman"/>
          <w:color w:val="333333"/>
          <w:kern w:val="0"/>
          <w:sz w:val="28"/>
          <w:szCs w:val="28"/>
          <w:lang w:eastAsia="vi-VN"/>
          <w14:ligatures w14:val="none"/>
        </w:rPr>
      </w:pPr>
      <w:r w:rsidRPr="00225083">
        <w:rPr>
          <w:rFonts w:ascii="Times New Roman" w:eastAsia="Times New Roman" w:hAnsi="Times New Roman" w:cs="Times New Roman"/>
          <w:color w:val="333333"/>
          <w:kern w:val="0"/>
          <w:sz w:val="28"/>
          <w:szCs w:val="28"/>
          <w:lang w:eastAsia="vi-VN"/>
          <w14:ligatures w14:val="none"/>
        </w:rPr>
        <w:t>Trong thời gian qua lãnh đạo Đảng ủy chính quyền địa phương có sự quan tâm sâu sát tới các hoạt động ứng dụng công nghệ thông tin trong hoạt động của các khối trong cơ quan và các đơn vị trên địa bàn. Việc ứng dụng công nghệ thông tin tại các ban ngành, đoàn thể, bộ phận chuyên môn đã đạt được những kết quả tích cực đạt được những kết quả tốt trong cải cách hành chính.</w:t>
      </w:r>
    </w:p>
    <w:p w14:paraId="6A0C44CD" w14:textId="77777777" w:rsidR="00525F53" w:rsidRDefault="00525F53" w:rsidP="00525F53">
      <w:pPr>
        <w:shd w:val="clear" w:color="auto" w:fill="FFFFFF"/>
        <w:spacing w:after="0" w:line="408" w:lineRule="atLeast"/>
        <w:ind w:firstLine="720"/>
        <w:jc w:val="both"/>
        <w:rPr>
          <w:rFonts w:ascii="Times New Roman" w:eastAsia="Times New Roman" w:hAnsi="Times New Roman" w:cs="Times New Roman"/>
          <w:color w:val="333333"/>
          <w:kern w:val="0"/>
          <w:sz w:val="28"/>
          <w:szCs w:val="28"/>
          <w:lang w:eastAsia="vi-VN"/>
          <w14:ligatures w14:val="none"/>
        </w:rPr>
      </w:pPr>
      <w:r w:rsidRPr="00225083">
        <w:rPr>
          <w:rFonts w:ascii="Times New Roman" w:eastAsia="Times New Roman" w:hAnsi="Times New Roman" w:cs="Times New Roman"/>
          <w:color w:val="333333"/>
          <w:kern w:val="0"/>
          <w:sz w:val="28"/>
          <w:szCs w:val="28"/>
          <w:lang w:eastAsia="vi-VN"/>
          <w14:ligatures w14:val="none"/>
        </w:rPr>
        <w:t xml:space="preserve">Ủy ban nhân dân xã Kỳ Lạc đã ban hành Kế hoạch số </w:t>
      </w:r>
      <w:r w:rsidRPr="00064F9B">
        <w:rPr>
          <w:rFonts w:ascii="Times New Roman" w:eastAsia="Times New Roman" w:hAnsi="Times New Roman" w:cs="Times New Roman"/>
          <w:color w:val="333333"/>
          <w:kern w:val="0"/>
          <w:sz w:val="28"/>
          <w:szCs w:val="28"/>
          <w:lang w:eastAsia="vi-VN"/>
          <w14:ligatures w14:val="none"/>
        </w:rPr>
        <w:t>04</w:t>
      </w:r>
      <w:r w:rsidRPr="00225083">
        <w:rPr>
          <w:rFonts w:ascii="Times New Roman" w:eastAsia="Times New Roman" w:hAnsi="Times New Roman" w:cs="Times New Roman"/>
          <w:color w:val="333333"/>
          <w:kern w:val="0"/>
          <w:sz w:val="28"/>
          <w:szCs w:val="28"/>
          <w:lang w:eastAsia="vi-VN"/>
          <w14:ligatures w14:val="none"/>
        </w:rPr>
        <w:t xml:space="preserve">/KH-UBND ngày </w:t>
      </w:r>
      <w:r w:rsidRPr="00064F9B">
        <w:rPr>
          <w:rFonts w:ascii="Times New Roman" w:eastAsia="Times New Roman" w:hAnsi="Times New Roman" w:cs="Times New Roman"/>
          <w:color w:val="333333"/>
          <w:kern w:val="0"/>
          <w:sz w:val="28"/>
          <w:szCs w:val="28"/>
          <w:lang w:eastAsia="vi-VN"/>
          <w14:ligatures w14:val="none"/>
        </w:rPr>
        <w:t xml:space="preserve">10 </w:t>
      </w:r>
      <w:r w:rsidRPr="00225083">
        <w:rPr>
          <w:rFonts w:ascii="Times New Roman" w:eastAsia="Times New Roman" w:hAnsi="Times New Roman" w:cs="Times New Roman"/>
          <w:color w:val="333333"/>
          <w:kern w:val="0"/>
          <w:sz w:val="28"/>
          <w:szCs w:val="28"/>
          <w:lang w:eastAsia="vi-VN"/>
          <w14:ligatures w14:val="none"/>
        </w:rPr>
        <w:t xml:space="preserve">tháng </w:t>
      </w:r>
      <w:r w:rsidRPr="00064F9B">
        <w:rPr>
          <w:rFonts w:ascii="Times New Roman" w:eastAsia="Times New Roman" w:hAnsi="Times New Roman" w:cs="Times New Roman"/>
          <w:color w:val="333333"/>
          <w:kern w:val="0"/>
          <w:sz w:val="28"/>
          <w:szCs w:val="28"/>
          <w:lang w:eastAsia="vi-VN"/>
          <w14:ligatures w14:val="none"/>
        </w:rPr>
        <w:t>1</w:t>
      </w:r>
      <w:r w:rsidRPr="00225083">
        <w:rPr>
          <w:rFonts w:ascii="Times New Roman" w:eastAsia="Times New Roman" w:hAnsi="Times New Roman" w:cs="Times New Roman"/>
          <w:color w:val="333333"/>
          <w:kern w:val="0"/>
          <w:sz w:val="28"/>
          <w:szCs w:val="28"/>
          <w:lang w:eastAsia="vi-VN"/>
          <w14:ligatures w14:val="none"/>
        </w:rPr>
        <w:t xml:space="preserve"> năm 2023 kế hoạch phát triển Chính quyền số và bảo đảm an toàn thông tin mạng trên địa bàn xã Kỳ Lạc năm 2023. Kế hoạch số 0</w:t>
      </w:r>
      <w:r w:rsidRPr="00064F9B">
        <w:rPr>
          <w:rFonts w:ascii="Times New Roman" w:eastAsia="Times New Roman" w:hAnsi="Times New Roman" w:cs="Times New Roman"/>
          <w:color w:val="333333"/>
          <w:kern w:val="0"/>
          <w:sz w:val="28"/>
          <w:szCs w:val="28"/>
          <w:lang w:eastAsia="vi-VN"/>
          <w14:ligatures w14:val="none"/>
        </w:rPr>
        <w:t>6</w:t>
      </w:r>
      <w:r w:rsidRPr="00225083">
        <w:rPr>
          <w:rFonts w:ascii="Times New Roman" w:eastAsia="Times New Roman" w:hAnsi="Times New Roman" w:cs="Times New Roman"/>
          <w:color w:val="333333"/>
          <w:kern w:val="0"/>
          <w:sz w:val="28"/>
          <w:szCs w:val="28"/>
          <w:lang w:eastAsia="vi-VN"/>
          <w14:ligatures w14:val="none"/>
        </w:rPr>
        <w:t xml:space="preserve">/KH-UBND ngày </w:t>
      </w:r>
      <w:r w:rsidRPr="00064F9B">
        <w:rPr>
          <w:rFonts w:ascii="Times New Roman" w:eastAsia="Times New Roman" w:hAnsi="Times New Roman" w:cs="Times New Roman"/>
          <w:color w:val="333333"/>
          <w:kern w:val="0"/>
          <w:sz w:val="28"/>
          <w:szCs w:val="28"/>
          <w:lang w:eastAsia="vi-VN"/>
          <w14:ligatures w14:val="none"/>
        </w:rPr>
        <w:t>1</w:t>
      </w:r>
      <w:r w:rsidRPr="00225083">
        <w:rPr>
          <w:rFonts w:ascii="Times New Roman" w:eastAsia="Times New Roman" w:hAnsi="Times New Roman" w:cs="Times New Roman"/>
          <w:color w:val="333333"/>
          <w:kern w:val="0"/>
          <w:sz w:val="28"/>
          <w:szCs w:val="28"/>
          <w:lang w:eastAsia="vi-VN"/>
          <w14:ligatures w14:val="none"/>
        </w:rPr>
        <w:t>8/01/2023 kế hoạch tuyên truyền cải cách hành chính trên địa bàn xã Kỳ Lạc năm 2023.</w:t>
      </w:r>
    </w:p>
    <w:p w14:paraId="73B851C6" w14:textId="77777777" w:rsidR="00525F53" w:rsidRDefault="00525F53" w:rsidP="00525F53">
      <w:pPr>
        <w:shd w:val="clear" w:color="auto" w:fill="FFFFFF"/>
        <w:spacing w:after="0" w:line="408" w:lineRule="atLeast"/>
        <w:ind w:firstLine="720"/>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color w:val="333333"/>
          <w:kern w:val="0"/>
          <w:sz w:val="28"/>
          <w:szCs w:val="28"/>
          <w:lang w:eastAsia="vi-VN"/>
          <w14:ligatures w14:val="none"/>
        </w:rPr>
        <w:t>Chỉ đạo hướng dẫn, triển khai và đôn đốc sử dụng các phần mềm phục vụ trong công việc chuyên môn nghiệp vụ.</w:t>
      </w:r>
      <w:r w:rsidRPr="00225083">
        <w:rPr>
          <w:rFonts w:ascii="Roboto" w:eastAsia="Times New Roman" w:hAnsi="Roboto" w:cs="Times New Roman"/>
          <w:color w:val="333333"/>
          <w:kern w:val="0"/>
          <w:sz w:val="21"/>
          <w:szCs w:val="21"/>
          <w:lang w:eastAsia="vi-VN"/>
          <w14:ligatures w14:val="none"/>
        </w:rPr>
        <w:br/>
      </w:r>
      <w:r w:rsidRPr="00225083">
        <w:rPr>
          <w:rFonts w:ascii="Times New Roman" w:eastAsia="Times New Roman" w:hAnsi="Times New Roman" w:cs="Times New Roman"/>
          <w:b/>
          <w:bCs/>
          <w:color w:val="333333"/>
          <w:kern w:val="0"/>
          <w:sz w:val="28"/>
          <w:szCs w:val="28"/>
          <w:lang w:eastAsia="vi-VN"/>
          <w14:ligatures w14:val="none"/>
        </w:rPr>
        <w:t xml:space="preserve">              2. Đánh giá về hạ tầng phục vụ cho ứng dụng CNTT:</w:t>
      </w:r>
    </w:p>
    <w:p w14:paraId="012608F4" w14:textId="77777777" w:rsidR="00525F53"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color w:val="333333"/>
          <w:kern w:val="0"/>
          <w:sz w:val="28"/>
          <w:szCs w:val="28"/>
          <w:lang w:eastAsia="vi-VN"/>
          <w14:ligatures w14:val="none"/>
        </w:rPr>
        <w:t xml:space="preserve">Kỳ Lạc là một xã miền núi nằm ở phía nam huyện Kỳ Anh với diện tích </w:t>
      </w:r>
      <w:r w:rsidRPr="00B93E23">
        <w:rPr>
          <w:rFonts w:ascii="Times New Roman" w:eastAsia="Times New Roman" w:hAnsi="Times New Roman" w:cs="Times New Roman"/>
          <w:color w:val="FF0000"/>
          <w:kern w:val="0"/>
          <w:sz w:val="28"/>
          <w:szCs w:val="28"/>
          <w:lang w:eastAsia="vi-VN"/>
          <w14:ligatures w14:val="none"/>
        </w:rPr>
        <w:t>tự nhiên </w:t>
      </w:r>
      <w:r w:rsidRPr="002863D4">
        <w:rPr>
          <w:rFonts w:ascii="Times New Roman" w:eastAsia="Times New Roman" w:hAnsi="Times New Roman" w:cs="Times New Roman"/>
          <w:color w:val="FF0000"/>
          <w:kern w:val="0"/>
          <w:sz w:val="28"/>
          <w:szCs w:val="28"/>
          <w:lang w:eastAsia="vi-VN"/>
          <w14:ligatures w14:val="none"/>
        </w:rPr>
        <w:t xml:space="preserve">10.786.11 </w:t>
      </w:r>
      <w:r w:rsidRPr="00B93E23">
        <w:rPr>
          <w:rFonts w:ascii="Times New Roman" w:eastAsia="Times New Roman" w:hAnsi="Times New Roman" w:cs="Times New Roman"/>
          <w:color w:val="FF0000"/>
          <w:kern w:val="0"/>
          <w:sz w:val="28"/>
          <w:szCs w:val="28"/>
          <w:lang w:eastAsia="vi-VN"/>
          <w14:ligatures w14:val="none"/>
        </w:rPr>
        <w:t>ha. Toàn xã có 6 thôn với 1.225 hộ dân, 4.2</w:t>
      </w:r>
      <w:r w:rsidRPr="00525F53">
        <w:rPr>
          <w:rFonts w:ascii="Times New Roman" w:eastAsia="Times New Roman" w:hAnsi="Times New Roman" w:cs="Times New Roman"/>
          <w:color w:val="FF0000"/>
          <w:kern w:val="0"/>
          <w:sz w:val="28"/>
          <w:szCs w:val="28"/>
          <w:lang w:eastAsia="vi-VN"/>
          <w14:ligatures w14:val="none"/>
        </w:rPr>
        <w:t>21</w:t>
      </w:r>
      <w:r w:rsidRPr="00B93E23">
        <w:rPr>
          <w:rFonts w:ascii="Times New Roman" w:eastAsia="Times New Roman" w:hAnsi="Times New Roman" w:cs="Times New Roman"/>
          <w:color w:val="FF0000"/>
          <w:kern w:val="0"/>
          <w:sz w:val="28"/>
          <w:szCs w:val="28"/>
          <w:lang w:eastAsia="vi-VN"/>
          <w14:ligatures w14:val="none"/>
        </w:rPr>
        <w:t xml:space="preserve"> nhân</w:t>
      </w:r>
      <w:r w:rsidRPr="00525F53">
        <w:rPr>
          <w:rFonts w:ascii="Times New Roman" w:eastAsia="Times New Roman" w:hAnsi="Times New Roman" w:cs="Times New Roman"/>
          <w:color w:val="FF0000"/>
          <w:kern w:val="0"/>
          <w:sz w:val="28"/>
          <w:szCs w:val="28"/>
          <w:lang w:eastAsia="vi-VN"/>
          <w14:ligatures w14:val="none"/>
        </w:rPr>
        <w:t xml:space="preserve"> </w:t>
      </w:r>
      <w:r w:rsidRPr="00B93E23">
        <w:rPr>
          <w:rFonts w:ascii="Times New Roman" w:eastAsia="Times New Roman" w:hAnsi="Times New Roman" w:cs="Times New Roman"/>
          <w:color w:val="FF0000"/>
          <w:kern w:val="0"/>
          <w:sz w:val="28"/>
          <w:szCs w:val="28"/>
          <w:lang w:eastAsia="vi-VN"/>
          <w14:ligatures w14:val="none"/>
        </w:rPr>
        <w:t>khẩu</w:t>
      </w:r>
      <w:r w:rsidRPr="00225083">
        <w:rPr>
          <w:rFonts w:ascii="Times New Roman" w:eastAsia="Times New Roman" w:hAnsi="Times New Roman" w:cs="Times New Roman"/>
          <w:color w:val="333333"/>
          <w:kern w:val="0"/>
          <w:sz w:val="28"/>
          <w:szCs w:val="28"/>
          <w:lang w:eastAsia="vi-VN"/>
          <w14:ligatures w14:val="none"/>
        </w:rPr>
        <w:t>. Hiện nay nguồn ngân sách địa phương còn gặp nhiều khó khăn tuy nhiên đến nay cơ sở hạ tầng công nghệ thông tin đã được Đảng ủy Chính quyền quan tâm đầu tư phục vụ công tác và các hoạt động của các Ban ngành đoàn thể.</w:t>
      </w:r>
    </w:p>
    <w:p w14:paraId="2B321B09" w14:textId="0115B5CE" w:rsidR="00525F53"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color w:val="333333"/>
          <w:kern w:val="0"/>
          <w:sz w:val="28"/>
          <w:szCs w:val="28"/>
          <w:lang w:eastAsia="vi-VN"/>
          <w14:ligatures w14:val="none"/>
        </w:rPr>
        <w:t>Toàn cơ quan có 3</w:t>
      </w:r>
      <w:r w:rsidR="00EE55A5" w:rsidRPr="00EE55A5">
        <w:rPr>
          <w:rFonts w:ascii="Times New Roman" w:eastAsia="Times New Roman" w:hAnsi="Times New Roman" w:cs="Times New Roman"/>
          <w:color w:val="333333"/>
          <w:kern w:val="0"/>
          <w:sz w:val="28"/>
          <w:szCs w:val="28"/>
          <w:lang w:eastAsia="vi-VN"/>
          <w14:ligatures w14:val="none"/>
        </w:rPr>
        <w:t>3</w:t>
      </w:r>
      <w:r w:rsidRPr="00225083">
        <w:rPr>
          <w:rFonts w:ascii="Times New Roman" w:eastAsia="Times New Roman" w:hAnsi="Times New Roman" w:cs="Times New Roman"/>
          <w:color w:val="333333"/>
          <w:kern w:val="0"/>
          <w:sz w:val="28"/>
          <w:szCs w:val="28"/>
          <w:lang w:eastAsia="vi-VN"/>
          <w14:ligatures w14:val="none"/>
        </w:rPr>
        <w:t xml:space="preserve"> máy tính trong đó có 1</w:t>
      </w:r>
      <w:r w:rsidR="00EE55A5" w:rsidRPr="00EE55A5">
        <w:rPr>
          <w:rFonts w:ascii="Times New Roman" w:eastAsia="Times New Roman" w:hAnsi="Times New Roman" w:cs="Times New Roman"/>
          <w:color w:val="333333"/>
          <w:kern w:val="0"/>
          <w:sz w:val="28"/>
          <w:szCs w:val="28"/>
          <w:lang w:eastAsia="vi-VN"/>
          <w14:ligatures w14:val="none"/>
        </w:rPr>
        <w:t>7</w:t>
      </w:r>
      <w:r w:rsidRPr="00225083">
        <w:rPr>
          <w:rFonts w:ascii="Times New Roman" w:eastAsia="Times New Roman" w:hAnsi="Times New Roman" w:cs="Times New Roman"/>
          <w:color w:val="333333"/>
          <w:kern w:val="0"/>
          <w:sz w:val="28"/>
          <w:szCs w:val="28"/>
          <w:lang w:eastAsia="vi-VN"/>
          <w14:ligatures w14:val="none"/>
        </w:rPr>
        <w:t xml:space="preserve"> Laptop, </w:t>
      </w:r>
      <w:r w:rsidRPr="00B72386">
        <w:rPr>
          <w:rFonts w:ascii="Times New Roman" w:eastAsia="Times New Roman" w:hAnsi="Times New Roman" w:cs="Times New Roman"/>
          <w:color w:val="333333"/>
          <w:kern w:val="0"/>
          <w:sz w:val="28"/>
          <w:szCs w:val="28"/>
          <w:lang w:eastAsia="vi-VN"/>
          <w14:ligatures w14:val="none"/>
        </w:rPr>
        <w:t>16 máy tính để bàn. T</w:t>
      </w:r>
      <w:r w:rsidRPr="00225083">
        <w:rPr>
          <w:rFonts w:ascii="Times New Roman" w:eastAsia="Times New Roman" w:hAnsi="Times New Roman" w:cs="Times New Roman"/>
          <w:color w:val="333333"/>
          <w:kern w:val="0"/>
          <w:sz w:val="28"/>
          <w:szCs w:val="28"/>
          <w:lang w:eastAsia="vi-VN"/>
          <w14:ligatures w14:val="none"/>
        </w:rPr>
        <w:t>ất cả các máy đều được kết nối internet và cài đặt phần mềm diệt virus. Tại mỗi phòng làm việc đều được bố trí từ 1 đến 2 máy in. Hệ thống mạng wifi phủ sóng tất cả các phòng làm việc. Nhà giao dịch một cửa đưa vào vận hành đảm bảo các trang thiết bị phục vụ giao dịch với người dân và doanh nghiệp trên địa bàn.</w:t>
      </w:r>
      <w:r w:rsidRPr="00B72386">
        <w:rPr>
          <w:rFonts w:ascii="Times New Roman" w:eastAsia="Times New Roman" w:hAnsi="Times New Roman" w:cs="Times New Roman"/>
          <w:color w:val="333333"/>
          <w:kern w:val="0"/>
          <w:sz w:val="28"/>
          <w:szCs w:val="28"/>
          <w:lang w:eastAsia="vi-VN"/>
          <w14:ligatures w14:val="none"/>
        </w:rPr>
        <w:t xml:space="preserve"> Các thủ tục hành chính đề tạo mã quét Qr để người dân thực hiện trên môi trường Mạng đáp úng nhu cầu chuyển đổi số trên địa bàn xã.</w:t>
      </w:r>
      <w:r w:rsidR="00EE55A5" w:rsidRPr="00EE55A5">
        <w:rPr>
          <w:rFonts w:ascii="Times New Roman" w:eastAsia="Times New Roman" w:hAnsi="Times New Roman" w:cs="Times New Roman"/>
          <w:color w:val="333333"/>
          <w:kern w:val="0"/>
          <w:sz w:val="28"/>
          <w:szCs w:val="28"/>
          <w:lang w:eastAsia="vi-VN"/>
          <w14:ligatures w14:val="none"/>
        </w:rPr>
        <w:t xml:space="preserve"> Tại các cơ quan đơn vị trên </w:t>
      </w:r>
      <w:r w:rsidR="00EE55A5" w:rsidRPr="00EE55A5">
        <w:rPr>
          <w:rFonts w:ascii="Times New Roman" w:eastAsia="Times New Roman" w:hAnsi="Times New Roman" w:cs="Times New Roman"/>
          <w:color w:val="333333"/>
          <w:kern w:val="0"/>
          <w:sz w:val="28"/>
          <w:szCs w:val="28"/>
          <w:lang w:eastAsia="vi-VN"/>
          <w14:ligatures w14:val="none"/>
        </w:rPr>
        <w:lastRenderedPageBreak/>
        <w:t>địa bàn đã triển khai thanh toán bằng QR thẻ ngân hàng với 54 địa điểm thanh toán qua mã Qr tại tất cả các cửa hàng kinh doanh trên địa bàn xã.</w:t>
      </w:r>
      <w:r w:rsidRPr="00225083">
        <w:rPr>
          <w:rFonts w:ascii="Times New Roman" w:eastAsia="Times New Roman" w:hAnsi="Times New Roman" w:cs="Times New Roman"/>
          <w:color w:val="333333"/>
          <w:kern w:val="0"/>
          <w:sz w:val="28"/>
          <w:szCs w:val="28"/>
          <w:lang w:eastAsia="vi-VN"/>
          <w14:ligatures w14:val="none"/>
        </w:rPr>
        <w:t xml:space="preserve"> Điểm bưu điện văn hóa khang trang  đầy đủ trang thiết bị đảm bảo cho việc giao dịch.</w:t>
      </w:r>
    </w:p>
    <w:p w14:paraId="3C43EA0F" w14:textId="77777777" w:rsidR="00525F53"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b/>
          <w:bCs/>
          <w:color w:val="333333"/>
          <w:kern w:val="0"/>
          <w:sz w:val="28"/>
          <w:szCs w:val="28"/>
          <w:lang w:val="nb-NO" w:eastAsia="vi-VN"/>
          <w14:ligatures w14:val="none"/>
        </w:rPr>
        <w:t>3. Đánh giá về nhân lực CNTT:</w:t>
      </w:r>
    </w:p>
    <w:p w14:paraId="147712DD" w14:textId="77777777" w:rsidR="00525F53"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color w:val="333333"/>
          <w:kern w:val="0"/>
          <w:sz w:val="28"/>
          <w:szCs w:val="28"/>
          <w:lang w:val="nb-NO" w:eastAsia="vi-VN"/>
          <w14:ligatures w14:val="none"/>
        </w:rPr>
        <w:t>Đội ngũ cán bộ công chức luôn có ý thức tự học hỏi, trau dồi chuyên môn về ứng dụng công nghệ thông tin trong quá trình thực hiện nhiệm vụ và giải quyết các công việc được giao. Trình độ CNTT trong cán bộ, công chức nhà nước ở xã cơ bản đáp ứng được yêu cầu nhiệm vụ công tác.</w:t>
      </w:r>
      <w:r>
        <w:rPr>
          <w:rFonts w:ascii="Roboto" w:eastAsia="Times New Roman" w:hAnsi="Roboto" w:cs="Times New Roman"/>
          <w:color w:val="333333"/>
          <w:kern w:val="0"/>
          <w:sz w:val="21"/>
          <w:szCs w:val="21"/>
          <w:lang w:val="nb-NO" w:eastAsia="vi-VN"/>
          <w14:ligatures w14:val="none"/>
        </w:rPr>
        <w:t xml:space="preserve"> </w:t>
      </w:r>
      <w:r w:rsidRPr="00225083">
        <w:rPr>
          <w:rFonts w:ascii="Times New Roman" w:eastAsia="Times New Roman" w:hAnsi="Times New Roman" w:cs="Times New Roman"/>
          <w:color w:val="333333"/>
          <w:kern w:val="0"/>
          <w:sz w:val="28"/>
          <w:szCs w:val="28"/>
          <w:lang w:val="nb-NO" w:eastAsia="vi-VN"/>
          <w14:ligatures w14:val="none"/>
        </w:rPr>
        <w:t>Hiện tại UBND xã đã bố trí 01 cán bộ phụ trách chuyên trách CNTT kiêm nhiệm theo thông tư 03</w:t>
      </w:r>
      <w:r>
        <w:rPr>
          <w:rFonts w:ascii="Times New Roman" w:eastAsia="Times New Roman" w:hAnsi="Times New Roman" w:cs="Times New Roman"/>
          <w:color w:val="333333"/>
          <w:kern w:val="0"/>
          <w:sz w:val="28"/>
          <w:szCs w:val="28"/>
          <w:lang w:val="nb-NO" w:eastAsia="vi-VN"/>
          <w14:ligatures w14:val="none"/>
        </w:rPr>
        <w:t xml:space="preserve"> và thành lập Ban chỉ đạo chuyển đổi số xã và 6 tổ chuyển đổi số cộng đồng tại các thôn</w:t>
      </w:r>
      <w:r w:rsidRPr="00225083">
        <w:rPr>
          <w:rFonts w:ascii="Times New Roman" w:eastAsia="Times New Roman" w:hAnsi="Times New Roman" w:cs="Times New Roman"/>
          <w:color w:val="333333"/>
          <w:kern w:val="0"/>
          <w:sz w:val="28"/>
          <w:szCs w:val="28"/>
          <w:lang w:val="nb-NO" w:eastAsia="vi-VN"/>
          <w14:ligatures w14:val="none"/>
        </w:rPr>
        <w:t>.</w:t>
      </w:r>
    </w:p>
    <w:p w14:paraId="371B5624" w14:textId="77777777" w:rsidR="00525F53"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b/>
          <w:bCs/>
          <w:color w:val="333333"/>
          <w:kern w:val="0"/>
          <w:sz w:val="28"/>
          <w:szCs w:val="28"/>
          <w:lang w:val="nb-NO" w:eastAsia="vi-VN"/>
          <w14:ligatures w14:val="none"/>
        </w:rPr>
        <w:t>4. Đánh giá về ứng dụng CNTT:</w:t>
      </w:r>
    </w:p>
    <w:p w14:paraId="2EC48336" w14:textId="77777777" w:rsidR="00525F53"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color w:val="333333"/>
          <w:kern w:val="0"/>
          <w:sz w:val="28"/>
          <w:szCs w:val="28"/>
          <w:lang w:val="nb-NO" w:eastAsia="vi-VN"/>
          <w14:ligatures w14:val="none"/>
        </w:rPr>
        <w:t xml:space="preserve">Hiện nay 100% cán bộ công chức tại UBND xã đều sử dụng </w:t>
      </w:r>
      <w:r>
        <w:rPr>
          <w:rFonts w:ascii="Times New Roman" w:eastAsia="Times New Roman" w:hAnsi="Times New Roman" w:cs="Times New Roman"/>
          <w:color w:val="333333"/>
          <w:kern w:val="0"/>
          <w:sz w:val="28"/>
          <w:szCs w:val="28"/>
          <w:lang w:val="nb-NO" w:eastAsia="vi-VN"/>
          <w14:ligatures w14:val="none"/>
        </w:rPr>
        <w:t>thành thạo</w:t>
      </w:r>
      <w:r w:rsidRPr="00225083">
        <w:rPr>
          <w:rFonts w:ascii="Times New Roman" w:eastAsia="Times New Roman" w:hAnsi="Times New Roman" w:cs="Times New Roman"/>
          <w:color w:val="333333"/>
          <w:kern w:val="0"/>
          <w:sz w:val="28"/>
          <w:szCs w:val="28"/>
          <w:lang w:val="nb-NO" w:eastAsia="vi-VN"/>
          <w14:ligatures w14:val="none"/>
        </w:rPr>
        <w:t xml:space="preserve"> máy vi tính và đều có hộp thư điện tử cá nhân trao đổi các văn bản, xử lý công việc qua môi trường mạng rút ngắn thời gian giải quyết công việc đồng thời tiết kiệm chi phí ngân sách địa phương. Các cán bộ công chức và một số cán bộ không chuyên trách được cấp khóa TD nội bộ để thực h</w:t>
      </w:r>
      <w:r>
        <w:rPr>
          <w:rFonts w:ascii="Times New Roman" w:eastAsia="Times New Roman" w:hAnsi="Times New Roman" w:cs="Times New Roman"/>
          <w:color w:val="333333"/>
          <w:kern w:val="0"/>
          <w:sz w:val="28"/>
          <w:szCs w:val="28"/>
          <w:lang w:val="nb-NO" w:eastAsia="vi-VN"/>
          <w14:ligatures w14:val="none"/>
        </w:rPr>
        <w:t>i</w:t>
      </w:r>
      <w:r w:rsidRPr="00225083">
        <w:rPr>
          <w:rFonts w:ascii="Times New Roman" w:eastAsia="Times New Roman" w:hAnsi="Times New Roman" w:cs="Times New Roman"/>
          <w:color w:val="333333"/>
          <w:kern w:val="0"/>
          <w:sz w:val="28"/>
          <w:szCs w:val="28"/>
          <w:lang w:val="nb-NO" w:eastAsia="vi-VN"/>
          <w14:ligatures w14:val="none"/>
        </w:rPr>
        <w:t>iện gửi nhận và xử lý các văn bản các cấp triển khai.</w:t>
      </w:r>
    </w:p>
    <w:p w14:paraId="43EA8A2E" w14:textId="06CC07A8" w:rsidR="00525F53" w:rsidRPr="00EE55A5"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color w:val="333333"/>
          <w:kern w:val="0"/>
          <w:sz w:val="28"/>
          <w:szCs w:val="28"/>
          <w:lang w:eastAsia="vi-VN"/>
          <w14:ligatures w14:val="none"/>
        </w:rPr>
        <w:t>Nhiều phần mềm ứng dụng được đưa vào triển khai như phần mềm Misabambo.net </w:t>
      </w:r>
      <w:r w:rsidRPr="00225083">
        <w:rPr>
          <w:rFonts w:ascii="Times New Roman" w:eastAsia="Times New Roman" w:hAnsi="Times New Roman" w:cs="Times New Roman"/>
          <w:i/>
          <w:iCs/>
          <w:color w:val="333333"/>
          <w:kern w:val="0"/>
          <w:sz w:val="28"/>
          <w:szCs w:val="28"/>
          <w:lang w:eastAsia="vi-VN"/>
          <w14:ligatures w14:val="none"/>
        </w:rPr>
        <w:t>(Phần mềm tài chính quản lý ngân sách),</w:t>
      </w:r>
      <w:r w:rsidRPr="00225083">
        <w:rPr>
          <w:rFonts w:ascii="Times New Roman" w:eastAsia="Times New Roman" w:hAnsi="Times New Roman" w:cs="Times New Roman"/>
          <w:color w:val="333333"/>
          <w:kern w:val="0"/>
          <w:sz w:val="28"/>
          <w:szCs w:val="28"/>
          <w:lang w:eastAsia="vi-VN"/>
          <w14:ligatures w14:val="none"/>
        </w:rPr>
        <w:t> phần mềm đăng ký và quản lý hộ tịch, phần mền gửi nhận văn bản, phần mềm quản lý cán bộ công chức, Phần mềm VNPT Bảo hiểm xã hội, phần mềm quản lý giữ liệu Đảng viên, phần mềm họp trực tuyến,</w:t>
      </w:r>
      <w:r w:rsidRPr="00B72386">
        <w:rPr>
          <w:rFonts w:ascii="Times New Roman" w:eastAsia="Times New Roman" w:hAnsi="Times New Roman" w:cs="Times New Roman"/>
          <w:color w:val="333333"/>
          <w:kern w:val="0"/>
          <w:sz w:val="28"/>
          <w:szCs w:val="28"/>
          <w:lang w:eastAsia="vi-VN"/>
          <w14:ligatures w14:val="none"/>
        </w:rPr>
        <w:t xml:space="preserve"> phần mền chuyển đổi số DVC trực tuy</w:t>
      </w:r>
      <w:r w:rsidRPr="00120D21">
        <w:rPr>
          <w:rFonts w:ascii="Times New Roman" w:eastAsia="Times New Roman" w:hAnsi="Times New Roman" w:cs="Times New Roman"/>
          <w:color w:val="333333"/>
          <w:kern w:val="0"/>
          <w:sz w:val="28"/>
          <w:szCs w:val="28"/>
          <w:lang w:eastAsia="vi-VN"/>
          <w14:ligatures w14:val="none"/>
        </w:rPr>
        <w:t>ến.</w:t>
      </w:r>
      <w:r w:rsidRPr="00225083">
        <w:rPr>
          <w:rFonts w:ascii="Times New Roman" w:eastAsia="Times New Roman" w:hAnsi="Times New Roman" w:cs="Times New Roman"/>
          <w:color w:val="333333"/>
          <w:kern w:val="0"/>
          <w:sz w:val="28"/>
          <w:szCs w:val="28"/>
          <w:lang w:eastAsia="vi-VN"/>
          <w14:ligatures w14:val="none"/>
        </w:rPr>
        <w:t xml:space="preserve"> Chứng thư số cho </w:t>
      </w:r>
      <w:r w:rsidR="00EE55A5" w:rsidRPr="00EE55A5">
        <w:rPr>
          <w:rFonts w:ascii="Times New Roman" w:eastAsia="Times New Roman" w:hAnsi="Times New Roman" w:cs="Times New Roman"/>
          <w:color w:val="333333"/>
          <w:kern w:val="0"/>
          <w:sz w:val="28"/>
          <w:szCs w:val="28"/>
          <w:lang w:eastAsia="vi-VN"/>
          <w14:ligatures w14:val="none"/>
        </w:rPr>
        <w:t>15</w:t>
      </w:r>
      <w:r w:rsidRPr="00B93E23">
        <w:rPr>
          <w:rFonts w:ascii="Times New Roman" w:eastAsia="Times New Roman" w:hAnsi="Times New Roman" w:cs="Times New Roman"/>
          <w:color w:val="333333"/>
          <w:kern w:val="0"/>
          <w:sz w:val="28"/>
          <w:szCs w:val="28"/>
          <w:lang w:eastAsia="vi-VN"/>
          <w14:ligatures w14:val="none"/>
        </w:rPr>
        <w:t xml:space="preserve"> </w:t>
      </w:r>
      <w:r w:rsidRPr="00225083">
        <w:rPr>
          <w:rFonts w:ascii="Times New Roman" w:eastAsia="Times New Roman" w:hAnsi="Times New Roman" w:cs="Times New Roman"/>
          <w:color w:val="333333"/>
          <w:kern w:val="0"/>
          <w:sz w:val="28"/>
          <w:szCs w:val="28"/>
          <w:lang w:eastAsia="vi-VN"/>
          <w14:ligatures w14:val="none"/>
        </w:rPr>
        <w:t>đồng chí Chủ tịch, phó chủ tịch UBND</w:t>
      </w:r>
      <w:r w:rsidR="00EE55A5" w:rsidRPr="00EE55A5">
        <w:rPr>
          <w:rFonts w:ascii="Times New Roman" w:eastAsia="Times New Roman" w:hAnsi="Times New Roman" w:cs="Times New Roman"/>
          <w:color w:val="333333"/>
          <w:kern w:val="0"/>
          <w:sz w:val="28"/>
          <w:szCs w:val="28"/>
          <w:lang w:eastAsia="vi-VN"/>
          <w14:ligatures w14:val="none"/>
        </w:rPr>
        <w:t xml:space="preserve">, bộ phận một cửa và công chức xã </w:t>
      </w:r>
      <w:r w:rsidRPr="00225083">
        <w:rPr>
          <w:rFonts w:ascii="Times New Roman" w:eastAsia="Times New Roman" w:hAnsi="Times New Roman" w:cs="Times New Roman"/>
          <w:color w:val="333333"/>
          <w:kern w:val="0"/>
          <w:sz w:val="28"/>
          <w:szCs w:val="28"/>
          <w:lang w:eastAsia="vi-VN"/>
          <w14:ligatures w14:val="none"/>
        </w:rPr>
        <w:t>dùng để ký số các văn bản UBND xã ban hành </w:t>
      </w:r>
      <w:r w:rsidRPr="00120D21">
        <w:rPr>
          <w:rFonts w:ascii="Times New Roman" w:eastAsia="Times New Roman" w:hAnsi="Times New Roman" w:cs="Times New Roman"/>
          <w:color w:val="333333"/>
          <w:kern w:val="0"/>
          <w:sz w:val="28"/>
          <w:szCs w:val="28"/>
          <w:lang w:eastAsia="vi-VN"/>
          <w14:ligatures w14:val="none"/>
        </w:rPr>
        <w:t>và để thuận tiện trong công tác chuyển đổi số và DVC cho nhân dân</w:t>
      </w:r>
      <w:r w:rsidR="00EE55A5" w:rsidRPr="00EE55A5">
        <w:rPr>
          <w:rFonts w:ascii="Times New Roman" w:eastAsia="Times New Roman" w:hAnsi="Times New Roman" w:cs="Times New Roman"/>
          <w:color w:val="333333"/>
          <w:kern w:val="0"/>
          <w:sz w:val="28"/>
          <w:szCs w:val="28"/>
          <w:lang w:eastAsia="vi-VN"/>
          <w14:ligatures w14:val="none"/>
        </w:rPr>
        <w:t xml:space="preserve"> trên địa bàn.</w:t>
      </w:r>
    </w:p>
    <w:p w14:paraId="17C3DF34" w14:textId="77777777" w:rsidR="00525F53" w:rsidRPr="00120D21" w:rsidRDefault="00525F53" w:rsidP="00525F53">
      <w:pPr>
        <w:shd w:val="clear" w:color="auto" w:fill="FFFFFF"/>
        <w:spacing w:after="0" w:line="408" w:lineRule="atLeast"/>
        <w:ind w:firstLine="720"/>
        <w:jc w:val="both"/>
        <w:rPr>
          <w:rFonts w:ascii="Times New Roman" w:eastAsia="Times New Roman" w:hAnsi="Times New Roman" w:cs="Times New Roman"/>
          <w:color w:val="333333"/>
          <w:kern w:val="0"/>
          <w:sz w:val="28"/>
          <w:szCs w:val="28"/>
          <w:lang w:eastAsia="vi-VN"/>
          <w14:ligatures w14:val="none"/>
        </w:rPr>
      </w:pPr>
      <w:r w:rsidRPr="00225083">
        <w:rPr>
          <w:rFonts w:ascii="Times New Roman" w:eastAsia="Times New Roman" w:hAnsi="Times New Roman" w:cs="Times New Roman"/>
          <w:color w:val="333333"/>
          <w:kern w:val="0"/>
          <w:sz w:val="28"/>
          <w:szCs w:val="28"/>
          <w:lang w:eastAsia="vi-VN"/>
          <w14:ligatures w14:val="none"/>
        </w:rPr>
        <w:t xml:space="preserve">Các đơn vị trường học, trạm y tế ứng dụng CNTT có hiệu quả trong việc </w:t>
      </w:r>
      <w:r w:rsidRPr="00120D21">
        <w:rPr>
          <w:rFonts w:ascii="Times New Roman" w:eastAsia="Times New Roman" w:hAnsi="Times New Roman" w:cs="Times New Roman"/>
          <w:color w:val="333333"/>
          <w:kern w:val="0"/>
          <w:sz w:val="28"/>
          <w:szCs w:val="28"/>
          <w:lang w:eastAsia="vi-VN"/>
          <w14:ligatures w14:val="none"/>
        </w:rPr>
        <w:t>dạy học , khám chữa bênh, lưu trữ hồ sơ công việc trên hồ sơ điện tử.</w:t>
      </w:r>
    </w:p>
    <w:p w14:paraId="50569539" w14:textId="77777777" w:rsidR="00525F53"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color w:val="333333"/>
          <w:kern w:val="0"/>
          <w:sz w:val="28"/>
          <w:szCs w:val="28"/>
          <w:lang w:val="nb-NO" w:eastAsia="vi-VN"/>
          <w14:ligatures w14:val="none"/>
        </w:rPr>
        <w:t>Khai thác sử dụng có hiệu quả phần mềm hồ sơ công việc gửi nhận văn bản TD, ứng dụng CNTT vào công tác công vụ nhằm giúp công tác quản lý hồ sơ một cách dễ dàng và từng bước nâng cao chất lượng phục vụ người dân.</w:t>
      </w:r>
    </w:p>
    <w:p w14:paraId="24A7828D" w14:textId="77777777" w:rsidR="00525F53"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b/>
          <w:bCs/>
          <w:color w:val="333333"/>
          <w:kern w:val="0"/>
          <w:sz w:val="28"/>
          <w:szCs w:val="28"/>
          <w:lang w:eastAsia="vi-VN"/>
          <w14:ligatures w14:val="none"/>
        </w:rPr>
        <w:t>5. Đánh giá về công tác an ninh mạng:</w:t>
      </w:r>
    </w:p>
    <w:p w14:paraId="494822B4" w14:textId="64F13DE6" w:rsidR="00525F53" w:rsidRPr="00120D21"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color w:val="333333"/>
          <w:kern w:val="0"/>
          <w:sz w:val="28"/>
          <w:szCs w:val="28"/>
          <w:lang w:eastAsia="vi-VN"/>
          <w14:ligatures w14:val="none"/>
        </w:rPr>
        <w:t xml:space="preserve">Hiện trạng về an toàn an ninh mạng tại UBND xã cơ bản được đảm bảo. Tất cả các máy tính đều được cài đặt phần mềm diệt virus Bkav Pro, các phần mềm đều được đặt mật khẩu và chỉ có cá nhân nào sử dụng phần mềm mới cập </w:t>
      </w:r>
      <w:r w:rsidRPr="00225083">
        <w:rPr>
          <w:rFonts w:ascii="Times New Roman" w:eastAsia="Times New Roman" w:hAnsi="Times New Roman" w:cs="Times New Roman"/>
          <w:color w:val="333333"/>
          <w:kern w:val="0"/>
          <w:sz w:val="28"/>
          <w:szCs w:val="28"/>
          <w:lang w:eastAsia="vi-VN"/>
          <w14:ligatures w14:val="none"/>
        </w:rPr>
        <w:lastRenderedPageBreak/>
        <w:t xml:space="preserve">nhật được. Cán bộ công chức tại UBND xã gồm có </w:t>
      </w:r>
      <w:r w:rsidR="00EE55A5" w:rsidRPr="00EE55A5">
        <w:rPr>
          <w:rFonts w:ascii="Times New Roman" w:eastAsia="Times New Roman" w:hAnsi="Times New Roman" w:cs="Times New Roman"/>
          <w:color w:val="FF0000"/>
          <w:kern w:val="0"/>
          <w:sz w:val="28"/>
          <w:szCs w:val="28"/>
          <w:lang w:eastAsia="vi-VN"/>
          <w14:ligatures w14:val="none"/>
        </w:rPr>
        <w:t>19</w:t>
      </w:r>
      <w:r w:rsidRPr="00225083">
        <w:rPr>
          <w:rFonts w:ascii="Times New Roman" w:eastAsia="Times New Roman" w:hAnsi="Times New Roman" w:cs="Times New Roman"/>
          <w:color w:val="333333"/>
          <w:kern w:val="0"/>
          <w:sz w:val="28"/>
          <w:szCs w:val="28"/>
          <w:lang w:eastAsia="vi-VN"/>
          <w14:ligatures w14:val="none"/>
        </w:rPr>
        <w:t xml:space="preserve"> người, các đồng chí đều có hộp thư điện tử gmail cá nhân</w:t>
      </w:r>
      <w:r w:rsidRPr="00120D21">
        <w:rPr>
          <w:rFonts w:ascii="Times New Roman" w:eastAsia="Times New Roman" w:hAnsi="Times New Roman" w:cs="Times New Roman"/>
          <w:color w:val="333333"/>
          <w:kern w:val="0"/>
          <w:sz w:val="28"/>
          <w:szCs w:val="28"/>
          <w:lang w:eastAsia="vi-VN"/>
          <w14:ligatures w14:val="none"/>
        </w:rPr>
        <w:t xml:space="preserve"> và tài khoản DVC trực tuyến quốc gia.</w:t>
      </w:r>
    </w:p>
    <w:p w14:paraId="6F68382B" w14:textId="77777777" w:rsidR="00525F53"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b/>
          <w:bCs/>
          <w:color w:val="333333"/>
          <w:kern w:val="0"/>
          <w:sz w:val="28"/>
          <w:szCs w:val="28"/>
          <w:lang w:eastAsia="vi-VN"/>
          <w14:ligatures w14:val="none"/>
        </w:rPr>
        <w:t>6. Đánh giá về mức độ đầu tư:</w:t>
      </w:r>
    </w:p>
    <w:p w14:paraId="0C3FAF3A" w14:textId="3341B93A" w:rsidR="00525F53"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color w:val="333333"/>
          <w:kern w:val="0"/>
          <w:sz w:val="28"/>
          <w:szCs w:val="28"/>
          <w:lang w:eastAsia="vi-VN"/>
          <w14:ligatures w14:val="none"/>
        </w:rPr>
        <w:t xml:space="preserve">Mức độ đầu tư được Đảng ủy chính quyền quan tâm đầu tư đầu năm đến nay đầu tư trên </w:t>
      </w:r>
      <w:r w:rsidR="00EE55A5" w:rsidRPr="00EE55A5">
        <w:rPr>
          <w:rFonts w:ascii="Times New Roman" w:eastAsia="Times New Roman" w:hAnsi="Times New Roman" w:cs="Times New Roman"/>
          <w:color w:val="333333"/>
          <w:kern w:val="0"/>
          <w:sz w:val="28"/>
          <w:szCs w:val="28"/>
          <w:lang w:eastAsia="vi-VN"/>
          <w14:ligatures w14:val="none"/>
        </w:rPr>
        <w:t>6</w:t>
      </w:r>
      <w:r w:rsidR="00AD2EED" w:rsidRPr="00AD2EED">
        <w:rPr>
          <w:rFonts w:ascii="Times New Roman" w:eastAsia="Times New Roman" w:hAnsi="Times New Roman" w:cs="Times New Roman"/>
          <w:color w:val="333333"/>
          <w:kern w:val="0"/>
          <w:sz w:val="28"/>
          <w:szCs w:val="28"/>
          <w:lang w:eastAsia="vi-VN"/>
          <w14:ligatures w14:val="none"/>
        </w:rPr>
        <w:t>5</w:t>
      </w:r>
      <w:r w:rsidRPr="00225083">
        <w:rPr>
          <w:rFonts w:ascii="Times New Roman" w:eastAsia="Times New Roman" w:hAnsi="Times New Roman" w:cs="Times New Roman"/>
          <w:color w:val="333333"/>
          <w:kern w:val="0"/>
          <w:sz w:val="28"/>
          <w:szCs w:val="28"/>
          <w:lang w:eastAsia="vi-VN"/>
          <w14:ligatures w14:val="none"/>
        </w:rPr>
        <w:t>0 triệu đồng mua sắm sữa chữa trang thiết bị, trả các loại phí sử dụng dịch vụ mạng, chú trọng đầu tư tập huấn đào tạo nguồn nhân lực phục vụ các ứng dụng CNTT.  </w:t>
      </w:r>
    </w:p>
    <w:p w14:paraId="0232033D" w14:textId="77777777" w:rsidR="00525F53" w:rsidRDefault="00525F53" w:rsidP="00525F53">
      <w:pPr>
        <w:shd w:val="clear" w:color="auto" w:fill="FFFFFF"/>
        <w:spacing w:after="0" w:line="408" w:lineRule="atLeast"/>
        <w:ind w:firstLine="720"/>
        <w:jc w:val="both"/>
        <w:rPr>
          <w:rFonts w:ascii="Times New Roman" w:eastAsia="Times New Roman" w:hAnsi="Times New Roman" w:cs="Times New Roman"/>
          <w:b/>
          <w:bCs/>
          <w:color w:val="333333"/>
          <w:kern w:val="0"/>
          <w:sz w:val="28"/>
          <w:szCs w:val="28"/>
          <w:lang w:eastAsia="vi-VN"/>
          <w14:ligatures w14:val="none"/>
        </w:rPr>
      </w:pPr>
      <w:r w:rsidRPr="00225083">
        <w:rPr>
          <w:rFonts w:ascii="Times New Roman" w:eastAsia="Times New Roman" w:hAnsi="Times New Roman" w:cs="Times New Roman"/>
          <w:b/>
          <w:bCs/>
          <w:color w:val="333333"/>
          <w:kern w:val="0"/>
          <w:sz w:val="28"/>
          <w:szCs w:val="28"/>
          <w:lang w:eastAsia="vi-VN"/>
          <w14:ligatures w14:val="none"/>
        </w:rPr>
        <w:t>II. KIẾN NGHỊ, ĐỀ XUẤT:</w:t>
      </w:r>
    </w:p>
    <w:p w14:paraId="53B2F35B" w14:textId="77777777" w:rsidR="00525F53" w:rsidRPr="007F2EDF" w:rsidRDefault="00525F53" w:rsidP="00525F53">
      <w:pPr>
        <w:shd w:val="clear" w:color="auto" w:fill="FFFFFF"/>
        <w:spacing w:after="0" w:line="408" w:lineRule="atLeast"/>
        <w:ind w:firstLine="720"/>
        <w:jc w:val="both"/>
        <w:rPr>
          <w:rFonts w:ascii="Times New Roman" w:eastAsia="Times New Roman" w:hAnsi="Times New Roman" w:cs="Times New Roman"/>
          <w:b/>
          <w:bCs/>
          <w:color w:val="333333"/>
          <w:kern w:val="0"/>
          <w:sz w:val="28"/>
          <w:szCs w:val="28"/>
          <w:lang w:val="nb-NO" w:eastAsia="vi-VN"/>
          <w14:ligatures w14:val="none"/>
        </w:rPr>
      </w:pPr>
      <w:r w:rsidRPr="007F2EDF">
        <w:rPr>
          <w:rFonts w:ascii="Times New Roman" w:eastAsia="Times New Roman" w:hAnsi="Times New Roman" w:cs="Times New Roman"/>
          <w:b/>
          <w:bCs/>
          <w:color w:val="333333"/>
          <w:kern w:val="0"/>
          <w:sz w:val="28"/>
          <w:szCs w:val="28"/>
          <w:lang w:val="nb-NO" w:eastAsia="vi-VN"/>
          <w14:ligatures w14:val="none"/>
        </w:rPr>
        <w:t xml:space="preserve">1. </w:t>
      </w:r>
      <w:r w:rsidRPr="007F2EDF">
        <w:rPr>
          <w:rFonts w:ascii="Times New Roman" w:eastAsia="Times New Roman" w:hAnsi="Times New Roman" w:cs="Times New Roman"/>
          <w:b/>
          <w:bCs/>
          <w:color w:val="333333"/>
          <w:kern w:val="0"/>
          <w:sz w:val="28"/>
          <w:szCs w:val="28"/>
          <w:lang w:eastAsia="vi-VN"/>
          <w14:ligatures w14:val="none"/>
        </w:rPr>
        <w:t>Khó khăn, vướng mắc:</w:t>
      </w:r>
    </w:p>
    <w:p w14:paraId="132ECCBF" w14:textId="77777777" w:rsidR="00525F53"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color w:val="333333"/>
          <w:kern w:val="0"/>
          <w:sz w:val="28"/>
          <w:szCs w:val="28"/>
          <w:lang w:eastAsia="vi-VN"/>
          <w14:ligatures w14:val="none"/>
        </w:rPr>
        <w:t>- Một số cán bộ không chuyên trách, cán bộ hợp đồng chưa được tập huấn, đào tạo về công nghệ thông tin nên chưa áp dụng tốt trong giải quyết công việc và thực hiện các nhiệm vụ.</w:t>
      </w:r>
    </w:p>
    <w:p w14:paraId="057167F9" w14:textId="77777777" w:rsidR="00525F53"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color w:val="333333"/>
          <w:kern w:val="0"/>
          <w:sz w:val="28"/>
          <w:szCs w:val="28"/>
          <w:lang w:eastAsia="vi-VN"/>
          <w14:ligatures w14:val="none"/>
        </w:rPr>
        <w:t>- Nguồn ngân sách phục vụ CNTT còn thấp chưa đáp ứng được sự phát triển CNTT của địa phương.</w:t>
      </w:r>
    </w:p>
    <w:p w14:paraId="6AAE71DA" w14:textId="77777777" w:rsidR="00525F53" w:rsidRDefault="00525F53" w:rsidP="00525F53">
      <w:pPr>
        <w:shd w:val="clear" w:color="auto" w:fill="FFFFFF"/>
        <w:spacing w:after="0" w:line="408" w:lineRule="atLeast"/>
        <w:ind w:firstLine="720"/>
        <w:jc w:val="both"/>
        <w:rPr>
          <w:rFonts w:ascii="Times New Roman" w:eastAsia="Times New Roman" w:hAnsi="Times New Roman" w:cs="Times New Roman"/>
          <w:color w:val="333333"/>
          <w:kern w:val="0"/>
          <w:sz w:val="28"/>
          <w:szCs w:val="28"/>
          <w:lang w:eastAsia="vi-VN"/>
          <w14:ligatures w14:val="none"/>
        </w:rPr>
      </w:pPr>
      <w:r w:rsidRPr="00225083">
        <w:rPr>
          <w:rFonts w:ascii="Times New Roman" w:eastAsia="Times New Roman" w:hAnsi="Times New Roman" w:cs="Times New Roman"/>
          <w:color w:val="333333"/>
          <w:kern w:val="0"/>
          <w:sz w:val="28"/>
          <w:szCs w:val="28"/>
          <w:lang w:eastAsia="vi-VN"/>
          <w14:ligatures w14:val="none"/>
        </w:rPr>
        <w:t>- Cán bộ chuyên trách CNTT kiêm nhiệm chưa được đào tạo bài bản nên còn khó khăn trong quá trình thực hiện nhiệm vụ quản lý, vận hành các ứng dụng CNTT.</w:t>
      </w:r>
    </w:p>
    <w:p w14:paraId="4152B374" w14:textId="77777777" w:rsidR="00525F53" w:rsidRDefault="00525F53" w:rsidP="00525F53">
      <w:pPr>
        <w:shd w:val="clear" w:color="auto" w:fill="FFFFFF"/>
        <w:spacing w:after="0" w:line="408" w:lineRule="atLeast"/>
        <w:ind w:firstLine="720"/>
        <w:jc w:val="both"/>
        <w:rPr>
          <w:rFonts w:ascii="Times New Roman" w:eastAsia="Times New Roman" w:hAnsi="Times New Roman" w:cs="Times New Roman"/>
          <w:color w:val="333333"/>
          <w:kern w:val="0"/>
          <w:sz w:val="28"/>
          <w:szCs w:val="28"/>
          <w:lang w:val="nb-NO" w:eastAsia="vi-VN"/>
          <w14:ligatures w14:val="none"/>
        </w:rPr>
      </w:pPr>
      <w:r>
        <w:rPr>
          <w:rFonts w:ascii="Times New Roman" w:eastAsia="Times New Roman" w:hAnsi="Times New Roman" w:cs="Times New Roman"/>
          <w:color w:val="333333"/>
          <w:kern w:val="0"/>
          <w:sz w:val="28"/>
          <w:szCs w:val="28"/>
          <w:lang w:val="nb-NO" w:eastAsia="vi-VN"/>
          <w14:ligatures w14:val="none"/>
        </w:rPr>
        <w:t xml:space="preserve">2. </w:t>
      </w:r>
      <w:r w:rsidRPr="00225083">
        <w:rPr>
          <w:rFonts w:ascii="Times New Roman" w:eastAsia="Times New Roman" w:hAnsi="Times New Roman" w:cs="Times New Roman"/>
          <w:b/>
          <w:bCs/>
          <w:color w:val="333333"/>
          <w:kern w:val="0"/>
          <w:sz w:val="28"/>
          <w:szCs w:val="28"/>
          <w:lang w:eastAsia="vi-VN"/>
          <w14:ligatures w14:val="none"/>
        </w:rPr>
        <w:t>Kiến nghị đề xuất:</w:t>
      </w:r>
    </w:p>
    <w:p w14:paraId="1CBB3B44" w14:textId="77777777" w:rsidR="00525F53"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b/>
          <w:bCs/>
          <w:color w:val="333333"/>
          <w:kern w:val="0"/>
          <w:sz w:val="28"/>
          <w:szCs w:val="28"/>
          <w:lang w:eastAsia="vi-VN"/>
          <w14:ligatures w14:val="none"/>
        </w:rPr>
        <w:t>- </w:t>
      </w:r>
      <w:r w:rsidRPr="00225083">
        <w:rPr>
          <w:rFonts w:ascii="Times New Roman" w:eastAsia="Times New Roman" w:hAnsi="Times New Roman" w:cs="Times New Roman"/>
          <w:color w:val="333333"/>
          <w:kern w:val="0"/>
          <w:sz w:val="28"/>
          <w:szCs w:val="28"/>
          <w:lang w:eastAsia="vi-VN"/>
          <w14:ligatures w14:val="none"/>
        </w:rPr>
        <w:t>Tăng cường</w:t>
      </w:r>
      <w:r w:rsidRPr="00225083">
        <w:rPr>
          <w:rFonts w:ascii="Times New Roman" w:eastAsia="Times New Roman" w:hAnsi="Times New Roman" w:cs="Times New Roman"/>
          <w:b/>
          <w:bCs/>
          <w:color w:val="333333"/>
          <w:kern w:val="0"/>
          <w:sz w:val="28"/>
          <w:szCs w:val="28"/>
          <w:lang w:eastAsia="vi-VN"/>
          <w14:ligatures w14:val="none"/>
        </w:rPr>
        <w:t> </w:t>
      </w:r>
      <w:r w:rsidRPr="00225083">
        <w:rPr>
          <w:rFonts w:ascii="Times New Roman" w:eastAsia="Times New Roman" w:hAnsi="Times New Roman" w:cs="Times New Roman"/>
          <w:color w:val="333333"/>
          <w:kern w:val="0"/>
          <w:sz w:val="28"/>
          <w:szCs w:val="28"/>
          <w:lang w:eastAsia="vi-VN"/>
          <w14:ligatures w14:val="none"/>
        </w:rPr>
        <w:t>hơn nữa ngân sách để xây dựng hoàn thiện hệ thống hạ tầng CNTT đảm bảo phục vụ công việc.</w:t>
      </w:r>
    </w:p>
    <w:p w14:paraId="55DD562D" w14:textId="77777777" w:rsidR="00525F53" w:rsidRDefault="00525F53" w:rsidP="00525F53">
      <w:pPr>
        <w:shd w:val="clear" w:color="auto" w:fill="FFFFFF"/>
        <w:spacing w:after="0" w:line="408" w:lineRule="atLeast"/>
        <w:ind w:firstLine="720"/>
        <w:jc w:val="both"/>
        <w:rPr>
          <w:rFonts w:ascii="Roboto" w:eastAsia="Times New Roman" w:hAnsi="Roboto" w:cs="Times New Roman"/>
          <w:color w:val="333333"/>
          <w:kern w:val="0"/>
          <w:sz w:val="21"/>
          <w:szCs w:val="21"/>
          <w:lang w:eastAsia="vi-VN"/>
          <w14:ligatures w14:val="none"/>
        </w:rPr>
      </w:pPr>
      <w:r w:rsidRPr="00225083">
        <w:rPr>
          <w:rFonts w:ascii="Times New Roman" w:eastAsia="Times New Roman" w:hAnsi="Times New Roman" w:cs="Times New Roman"/>
          <w:b/>
          <w:bCs/>
          <w:color w:val="333333"/>
          <w:kern w:val="0"/>
          <w:sz w:val="28"/>
          <w:szCs w:val="28"/>
          <w:lang w:eastAsia="vi-VN"/>
          <w14:ligatures w14:val="none"/>
        </w:rPr>
        <w:t>- </w:t>
      </w:r>
      <w:r w:rsidRPr="00225083">
        <w:rPr>
          <w:rFonts w:ascii="Times New Roman" w:eastAsia="Times New Roman" w:hAnsi="Times New Roman" w:cs="Times New Roman"/>
          <w:color w:val="333333"/>
          <w:kern w:val="0"/>
          <w:sz w:val="28"/>
          <w:szCs w:val="28"/>
          <w:lang w:eastAsia="vi-VN"/>
          <w14:ligatures w14:val="none"/>
        </w:rPr>
        <w:t>Cần có các cuộc tập huấn nghiệp vụ CNTT cho cán bộ chuyên trách CNTT cấp xã.</w:t>
      </w:r>
    </w:p>
    <w:p w14:paraId="78D0AF13" w14:textId="77777777" w:rsidR="007F2EDF" w:rsidRDefault="00525F53" w:rsidP="007F2EDF">
      <w:pPr>
        <w:shd w:val="clear" w:color="auto" w:fill="FFFFFF"/>
        <w:spacing w:after="0" w:line="408" w:lineRule="atLeast"/>
        <w:ind w:firstLine="720"/>
        <w:jc w:val="both"/>
        <w:rPr>
          <w:rFonts w:ascii="Times New Roman" w:eastAsia="Times New Roman" w:hAnsi="Times New Roman" w:cs="Times New Roman"/>
          <w:color w:val="333333"/>
          <w:kern w:val="0"/>
          <w:sz w:val="28"/>
          <w:szCs w:val="28"/>
          <w:lang w:eastAsia="vi-VN"/>
          <w14:ligatures w14:val="none"/>
        </w:rPr>
      </w:pPr>
      <w:r w:rsidRPr="00225083">
        <w:rPr>
          <w:rFonts w:ascii="Times New Roman" w:eastAsia="Times New Roman" w:hAnsi="Times New Roman" w:cs="Times New Roman"/>
          <w:b/>
          <w:bCs/>
          <w:color w:val="333333"/>
          <w:kern w:val="0"/>
          <w:sz w:val="28"/>
          <w:szCs w:val="28"/>
          <w:lang w:eastAsia="vi-VN"/>
          <w14:ligatures w14:val="none"/>
        </w:rPr>
        <w:t>-</w:t>
      </w:r>
      <w:r w:rsidRPr="00225083">
        <w:rPr>
          <w:rFonts w:ascii="Times New Roman" w:eastAsia="Times New Roman" w:hAnsi="Times New Roman" w:cs="Times New Roman"/>
          <w:color w:val="333333"/>
          <w:kern w:val="0"/>
          <w:sz w:val="28"/>
          <w:szCs w:val="28"/>
          <w:lang w:eastAsia="vi-VN"/>
          <w14:ligatures w14:val="none"/>
        </w:rPr>
        <w:t> Tăng cường tập huấn nâng cao hơn nữa kỹ năng CNTT cho cán bộ, công chức cấp xã.</w:t>
      </w:r>
    </w:p>
    <w:p w14:paraId="57565D9E" w14:textId="1C4E098A" w:rsidR="00525F53" w:rsidRPr="007F2EDF" w:rsidRDefault="00525F53" w:rsidP="007F2EDF">
      <w:pPr>
        <w:shd w:val="clear" w:color="auto" w:fill="FFFFFF"/>
        <w:spacing w:after="0" w:line="408" w:lineRule="atLeast"/>
        <w:ind w:firstLine="720"/>
        <w:jc w:val="both"/>
        <w:rPr>
          <w:rFonts w:ascii="Times New Roman" w:eastAsia="Times New Roman" w:hAnsi="Times New Roman" w:cs="Times New Roman"/>
          <w:color w:val="333333"/>
          <w:kern w:val="0"/>
          <w:sz w:val="28"/>
          <w:szCs w:val="28"/>
          <w:lang w:eastAsia="vi-VN"/>
          <w14:ligatures w14:val="none"/>
        </w:rPr>
      </w:pPr>
      <w:r w:rsidRPr="00225083">
        <w:rPr>
          <w:rFonts w:ascii="Times New Roman" w:eastAsia="Times New Roman" w:hAnsi="Times New Roman" w:cs="Times New Roman"/>
          <w:color w:val="333333"/>
          <w:kern w:val="0"/>
          <w:sz w:val="28"/>
          <w:szCs w:val="28"/>
          <w:lang w:eastAsia="vi-VN"/>
          <w14:ligatures w14:val="none"/>
        </w:rPr>
        <w:t>  </w:t>
      </w:r>
      <w:r w:rsidRPr="00225083">
        <w:rPr>
          <w:rFonts w:ascii="Times New Roman" w:eastAsia="Times New Roman" w:hAnsi="Times New Roman" w:cs="Times New Roman"/>
          <w:b/>
          <w:bCs/>
          <w:color w:val="333333"/>
          <w:kern w:val="0"/>
          <w:sz w:val="28"/>
          <w:szCs w:val="28"/>
          <w:lang w:eastAsia="vi-VN"/>
          <w14:ligatures w14:val="none"/>
        </w:rPr>
        <w:t>III.</w:t>
      </w:r>
      <w:r w:rsidRPr="00525F53">
        <w:rPr>
          <w:rFonts w:ascii="Times New Roman" w:eastAsia="Times New Roman" w:hAnsi="Times New Roman" w:cs="Times New Roman"/>
          <w:b/>
          <w:bCs/>
          <w:color w:val="333333"/>
          <w:kern w:val="0"/>
          <w:sz w:val="28"/>
          <w:szCs w:val="28"/>
          <w:lang w:eastAsia="vi-VN"/>
          <w14:ligatures w14:val="none"/>
        </w:rPr>
        <w:t xml:space="preserve"> </w:t>
      </w:r>
      <w:r w:rsidR="00A51D0E" w:rsidRPr="00CB66D6">
        <w:rPr>
          <w:rFonts w:ascii="Times New Roman" w:eastAsia="Times New Roman" w:hAnsi="Times New Roman" w:cs="Times New Roman"/>
          <w:b/>
          <w:bCs/>
          <w:color w:val="333333"/>
          <w:kern w:val="0"/>
          <w:sz w:val="28"/>
          <w:szCs w:val="28"/>
          <w:lang w:eastAsia="vi-VN"/>
          <w14:ligatures w14:val="none"/>
        </w:rPr>
        <w:t>Phương hướng, nhiệm vụ năm 2024</w:t>
      </w:r>
      <w:r w:rsidRPr="00225083">
        <w:rPr>
          <w:rFonts w:ascii="Times New Roman" w:eastAsia="Times New Roman" w:hAnsi="Times New Roman" w:cs="Times New Roman"/>
          <w:b/>
          <w:bCs/>
          <w:color w:val="333333"/>
          <w:kern w:val="0"/>
          <w:sz w:val="28"/>
          <w:szCs w:val="28"/>
          <w:lang w:eastAsia="vi-VN"/>
          <w14:ligatures w14:val="none"/>
        </w:rPr>
        <w:t>:</w:t>
      </w:r>
    </w:p>
    <w:p w14:paraId="0BF262B7" w14:textId="77777777" w:rsidR="00CB66D6" w:rsidRPr="00CB66D6" w:rsidRDefault="00CB66D6" w:rsidP="00CB66D6">
      <w:pPr>
        <w:spacing w:after="0" w:line="276" w:lineRule="auto"/>
        <w:ind w:firstLine="720"/>
        <w:jc w:val="both"/>
        <w:rPr>
          <w:rFonts w:ascii="Times New Roman" w:eastAsia="Calibri" w:hAnsi="Times New Roman" w:cs="Cambria"/>
          <w:kern w:val="0"/>
          <w:sz w:val="28"/>
          <w:szCs w:val="28"/>
          <w14:ligatures w14:val="none"/>
        </w:rPr>
      </w:pPr>
      <w:r w:rsidRPr="00CB66D6">
        <w:rPr>
          <w:rFonts w:ascii="Times New Roman" w:eastAsia="Calibri" w:hAnsi="Times New Roman" w:cs="Cambria"/>
          <w:kern w:val="0"/>
          <w:sz w:val="28"/>
          <w:szCs w:val="28"/>
          <w14:ligatures w14:val="none"/>
        </w:rPr>
        <w:t>- Tiếp tục thực hiện công tác tuyên truyền phổ biến sâu rộng để mỗi cán bộ, công chức và nhân dân nhận thức sâu sắc, đầy đủ về công tác cải cách hành chính, hướng dẫn người dân thực hiện giải quyết các thủ tục hành chính bằng dịch vụ công trực tuyến.</w:t>
      </w:r>
    </w:p>
    <w:p w14:paraId="6CC1B30F" w14:textId="77777777" w:rsidR="00CB66D6" w:rsidRPr="00CB66D6" w:rsidRDefault="00CB66D6" w:rsidP="00CB66D6">
      <w:pPr>
        <w:spacing w:after="0" w:line="276" w:lineRule="auto"/>
        <w:ind w:firstLine="720"/>
        <w:jc w:val="both"/>
        <w:rPr>
          <w:rFonts w:ascii="Times New Roman" w:eastAsia="Calibri" w:hAnsi="Times New Roman" w:cs="Cambria"/>
          <w:kern w:val="0"/>
          <w:sz w:val="28"/>
          <w:szCs w:val="28"/>
          <w14:ligatures w14:val="none"/>
        </w:rPr>
      </w:pPr>
      <w:r w:rsidRPr="00CB66D6">
        <w:rPr>
          <w:rFonts w:ascii="Times New Roman" w:eastAsia="Calibri" w:hAnsi="Times New Roman" w:cs="Cambria"/>
          <w:kern w:val="0"/>
          <w:sz w:val="28"/>
          <w:szCs w:val="28"/>
          <w14:ligatures w14:val="none"/>
        </w:rPr>
        <w:t>- Tiếp tục phối hợp với các ban, ngành liên quan đăng tải các chuyên mục, văn bản, quy định mới của pháp luật liên quan đến cải cách hành chính.</w:t>
      </w:r>
    </w:p>
    <w:p w14:paraId="5DFF4992" w14:textId="77777777" w:rsidR="00CB66D6" w:rsidRPr="00CB66D6" w:rsidRDefault="00CB66D6" w:rsidP="00CB66D6">
      <w:pPr>
        <w:spacing w:after="0" w:line="276" w:lineRule="auto"/>
        <w:ind w:firstLine="720"/>
        <w:jc w:val="both"/>
        <w:rPr>
          <w:rFonts w:ascii="Times New Roman" w:eastAsia="Calibri" w:hAnsi="Times New Roman" w:cs="Cambria"/>
          <w:kern w:val="0"/>
          <w:sz w:val="28"/>
          <w:szCs w:val="28"/>
          <w14:ligatures w14:val="none"/>
        </w:rPr>
      </w:pPr>
      <w:r w:rsidRPr="00CB66D6">
        <w:rPr>
          <w:rFonts w:ascii="Times New Roman" w:eastAsia="Calibri" w:hAnsi="Times New Roman" w:cs="Cambria"/>
          <w:kern w:val="0"/>
          <w:sz w:val="28"/>
          <w:szCs w:val="28"/>
          <w14:ligatures w14:val="none"/>
        </w:rPr>
        <w:t>- Tiếp tục rà soát, đơn giản hóa, công bố công khai TTHC, Tập trung thực hiện có hiệu quả phần mềm ứng dụng tại bộ phận một cửa.</w:t>
      </w:r>
    </w:p>
    <w:p w14:paraId="25B66173" w14:textId="3BBA452C" w:rsidR="00CB66D6" w:rsidRPr="00CB66D6" w:rsidRDefault="00CB66D6" w:rsidP="00CB66D6">
      <w:pPr>
        <w:spacing w:after="0" w:line="276" w:lineRule="auto"/>
        <w:ind w:firstLine="720"/>
        <w:jc w:val="both"/>
        <w:rPr>
          <w:rFonts w:ascii="Times New Roman" w:eastAsia="Calibri" w:hAnsi="Times New Roman" w:cs="Cambria"/>
          <w:kern w:val="0"/>
          <w:sz w:val="28"/>
          <w:szCs w:val="28"/>
          <w14:ligatures w14:val="none"/>
        </w:rPr>
      </w:pPr>
      <w:r w:rsidRPr="00CB66D6">
        <w:rPr>
          <w:rFonts w:ascii="Times New Roman" w:eastAsia="Calibri" w:hAnsi="Times New Roman" w:cs="Cambria"/>
          <w:kern w:val="0"/>
          <w:sz w:val="28"/>
          <w:szCs w:val="28"/>
          <w14:ligatures w14:val="none"/>
        </w:rPr>
        <w:lastRenderedPageBreak/>
        <w:t>- Chỉ đạo Ban biên tập trạm truyền thanh và Trang thông tin điện tử xã theo hướng tinh gọn, hiệu quả. Thường xuyên cập nhật tin bài để đăng phát trên hệ thống loa truyền thanh cơ cỡ xã sau khi được đầu tư mới.</w:t>
      </w:r>
    </w:p>
    <w:p w14:paraId="60C53278" w14:textId="77777777" w:rsidR="00CB66D6" w:rsidRPr="00CB66D6" w:rsidRDefault="00CB66D6" w:rsidP="00CB66D6">
      <w:pPr>
        <w:spacing w:after="0" w:line="276" w:lineRule="auto"/>
        <w:ind w:firstLine="720"/>
        <w:jc w:val="both"/>
        <w:rPr>
          <w:rFonts w:ascii="Times New Roman" w:eastAsia="Calibri" w:hAnsi="Times New Roman" w:cs="Cambria"/>
          <w:kern w:val="0"/>
          <w:sz w:val="28"/>
          <w:szCs w:val="28"/>
          <w14:ligatures w14:val="none"/>
        </w:rPr>
      </w:pPr>
      <w:r w:rsidRPr="00CB66D6">
        <w:rPr>
          <w:rFonts w:ascii="Times New Roman" w:eastAsia="Calibri" w:hAnsi="Times New Roman" w:cs="Cambria"/>
          <w:kern w:val="0"/>
          <w:sz w:val="28"/>
          <w:szCs w:val="28"/>
          <w14:ligatures w14:val="none"/>
        </w:rPr>
        <w:t xml:space="preserve">- Thành lập Đội “tình nguyện viên” hướng dẫn người dân thực hiện TTHC công trực tuyến mức độ 3, 4; dịch vụ bưu chính công ích tại Bộ phận tiếp nhận và trả kết quả, </w:t>
      </w:r>
    </w:p>
    <w:p w14:paraId="6136372D" w14:textId="4DA1BCBE" w:rsidR="00525F53" w:rsidRDefault="00525F53" w:rsidP="00525F53">
      <w:pPr>
        <w:shd w:val="clear" w:color="auto" w:fill="FFFFFF"/>
        <w:spacing w:after="150" w:line="240" w:lineRule="auto"/>
        <w:ind w:firstLine="720"/>
        <w:jc w:val="both"/>
        <w:rPr>
          <w:rFonts w:ascii="Times New Roman" w:eastAsia="Times New Roman" w:hAnsi="Times New Roman" w:cs="Times New Roman"/>
          <w:color w:val="333333"/>
          <w:kern w:val="0"/>
          <w:sz w:val="28"/>
          <w:szCs w:val="28"/>
          <w:lang w:eastAsia="vi-VN"/>
          <w14:ligatures w14:val="none"/>
        </w:rPr>
      </w:pPr>
      <w:r w:rsidRPr="00225083">
        <w:rPr>
          <w:rFonts w:ascii="Times New Roman" w:eastAsia="Times New Roman" w:hAnsi="Times New Roman" w:cs="Times New Roman"/>
          <w:color w:val="333333"/>
          <w:kern w:val="0"/>
          <w:sz w:val="28"/>
          <w:szCs w:val="28"/>
          <w:lang w:eastAsia="vi-VN"/>
          <w14:ligatures w14:val="none"/>
        </w:rPr>
        <w:t xml:space="preserve">Trên đây là báo cáo kết quả </w:t>
      </w:r>
      <w:r w:rsidRPr="00017B72">
        <w:rPr>
          <w:rFonts w:asciiTheme="majorHAnsi" w:eastAsia="Times New Roman" w:hAnsiTheme="majorHAnsi" w:cstheme="majorHAnsi"/>
          <w:color w:val="333333"/>
          <w:kern w:val="0"/>
          <w:sz w:val="28"/>
          <w:szCs w:val="28"/>
          <w:lang w:eastAsia="vi-VN"/>
          <w14:ligatures w14:val="none"/>
        </w:rPr>
        <w:t>phát triển chính quyền số và ứng dụng công nghệ thông tin năm 2023. Nhiệm vụ, giải pháp năm 202</w:t>
      </w:r>
      <w:r w:rsidR="00CB66D6" w:rsidRPr="00CB66D6">
        <w:rPr>
          <w:rFonts w:asciiTheme="majorHAnsi" w:eastAsia="Times New Roman" w:hAnsiTheme="majorHAnsi" w:cstheme="majorHAnsi"/>
          <w:color w:val="333333"/>
          <w:kern w:val="0"/>
          <w:sz w:val="28"/>
          <w:szCs w:val="28"/>
          <w:lang w:eastAsia="vi-VN"/>
          <w14:ligatures w14:val="none"/>
        </w:rPr>
        <w:t>4</w:t>
      </w:r>
      <w:r w:rsidRPr="00C70477">
        <w:rPr>
          <w:rFonts w:asciiTheme="majorHAnsi" w:eastAsia="Times New Roman" w:hAnsiTheme="majorHAnsi" w:cstheme="majorHAnsi"/>
          <w:color w:val="333333"/>
          <w:kern w:val="0"/>
          <w:sz w:val="28"/>
          <w:szCs w:val="28"/>
          <w:lang w:eastAsia="vi-VN"/>
          <w14:ligatures w14:val="none"/>
        </w:rPr>
        <w:t xml:space="preserve"> </w:t>
      </w:r>
      <w:r w:rsidRPr="00225083">
        <w:rPr>
          <w:rFonts w:ascii="Times New Roman" w:eastAsia="Times New Roman" w:hAnsi="Times New Roman" w:cs="Times New Roman"/>
          <w:color w:val="333333"/>
          <w:kern w:val="0"/>
          <w:sz w:val="28"/>
          <w:szCs w:val="28"/>
          <w:lang w:eastAsia="vi-VN"/>
          <w14:ligatures w14:val="none"/>
        </w:rPr>
        <w:t xml:space="preserve">của UBND xã </w:t>
      </w:r>
      <w:r>
        <w:rPr>
          <w:rFonts w:ascii="Times New Roman" w:eastAsia="Times New Roman" w:hAnsi="Times New Roman" w:cs="Times New Roman"/>
          <w:color w:val="333333"/>
          <w:kern w:val="0"/>
          <w:sz w:val="28"/>
          <w:szCs w:val="28"/>
          <w:lang w:eastAsia="vi-VN"/>
          <w14:ligatures w14:val="none"/>
        </w:rPr>
        <w:t>Kỳ Lạc</w:t>
      </w:r>
      <w:r w:rsidRPr="00225083">
        <w:rPr>
          <w:rFonts w:ascii="Times New Roman" w:eastAsia="Times New Roman" w:hAnsi="Times New Roman" w:cs="Times New Roman"/>
          <w:color w:val="333333"/>
          <w:kern w:val="0"/>
          <w:sz w:val="28"/>
          <w:szCs w:val="28"/>
          <w:lang w:eastAsia="vi-VN"/>
          <w14:ligatures w14:val="none"/>
        </w:rPr>
        <w:t>./.</w:t>
      </w:r>
    </w:p>
    <w:tbl>
      <w:tblPr>
        <w:tblStyle w:val="TableGrid1"/>
        <w:tblW w:w="147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4111"/>
        <w:gridCol w:w="5043"/>
      </w:tblGrid>
      <w:tr w:rsidR="00525F53" w:rsidRPr="00225083" w14:paraId="72D7FBC9" w14:textId="77777777" w:rsidTr="008F5A39">
        <w:tc>
          <w:tcPr>
            <w:tcW w:w="5557" w:type="dxa"/>
          </w:tcPr>
          <w:p w14:paraId="77EFAC36" w14:textId="77777777" w:rsidR="00525F53" w:rsidRPr="00C70477" w:rsidRDefault="00525F53" w:rsidP="008F5A39">
            <w:pPr>
              <w:spacing w:line="276" w:lineRule="auto"/>
              <w:jc w:val="both"/>
              <w:rPr>
                <w:rFonts w:eastAsia="Times New Roman"/>
                <w:sz w:val="24"/>
                <w:szCs w:val="24"/>
                <w:lang w:val="nb-NO"/>
              </w:rPr>
            </w:pPr>
            <w:r w:rsidRPr="00C70477">
              <w:rPr>
                <w:rFonts w:eastAsia="Times New Roman"/>
                <w:b/>
                <w:i/>
                <w:sz w:val="24"/>
                <w:szCs w:val="24"/>
                <w:lang w:val="nb-NO"/>
              </w:rPr>
              <w:t>Nơi nhận</w:t>
            </w:r>
            <w:r w:rsidRPr="00C70477">
              <w:rPr>
                <w:rFonts w:eastAsia="Times New Roman"/>
                <w:sz w:val="24"/>
                <w:szCs w:val="24"/>
                <w:lang w:val="nb-NO"/>
              </w:rPr>
              <w:t>:</w:t>
            </w:r>
          </w:p>
          <w:p w14:paraId="40AE7EEA" w14:textId="77777777" w:rsidR="00525F53" w:rsidRPr="00C70477" w:rsidRDefault="00525F53" w:rsidP="008F5A39">
            <w:pPr>
              <w:jc w:val="both"/>
              <w:rPr>
                <w:rFonts w:eastAsia="Times New Roman"/>
                <w:i/>
                <w:iCs/>
                <w:sz w:val="22"/>
                <w:szCs w:val="22"/>
                <w:lang w:val="nb-NO"/>
              </w:rPr>
            </w:pPr>
            <w:r w:rsidRPr="00C70477">
              <w:rPr>
                <w:rFonts w:eastAsia="Times New Roman"/>
                <w:i/>
                <w:iCs/>
                <w:sz w:val="22"/>
                <w:szCs w:val="22"/>
                <w:lang w:val="nb-NO"/>
              </w:rPr>
              <w:t>- Phòng VHTT huyện;</w:t>
            </w:r>
          </w:p>
          <w:p w14:paraId="0147B50C" w14:textId="77777777" w:rsidR="00525F53" w:rsidRPr="00C70477" w:rsidRDefault="00525F53" w:rsidP="008F5A39">
            <w:pPr>
              <w:jc w:val="both"/>
              <w:rPr>
                <w:rFonts w:eastAsia="Times New Roman"/>
                <w:i/>
                <w:iCs/>
                <w:sz w:val="22"/>
                <w:szCs w:val="22"/>
                <w:lang w:val="nb-NO"/>
              </w:rPr>
            </w:pPr>
            <w:r w:rsidRPr="00C70477">
              <w:rPr>
                <w:rFonts w:eastAsia="Times New Roman"/>
                <w:i/>
                <w:iCs/>
                <w:sz w:val="22"/>
                <w:szCs w:val="22"/>
                <w:lang w:val="nb-NO"/>
              </w:rPr>
              <w:t>- Chủ tịch, Phó Chủ tịch UBND xã.</w:t>
            </w:r>
          </w:p>
          <w:p w14:paraId="36F93F43" w14:textId="77777777" w:rsidR="00525F53" w:rsidRPr="00C70477" w:rsidRDefault="00525F53" w:rsidP="008F5A39">
            <w:pPr>
              <w:jc w:val="both"/>
              <w:rPr>
                <w:rFonts w:eastAsia="Times New Roman"/>
                <w:i/>
                <w:iCs/>
                <w:sz w:val="22"/>
                <w:szCs w:val="22"/>
                <w:lang w:val="nb-NO"/>
              </w:rPr>
            </w:pPr>
            <w:r w:rsidRPr="00C70477">
              <w:rPr>
                <w:rFonts w:eastAsia="Times New Roman"/>
                <w:i/>
                <w:iCs/>
                <w:sz w:val="22"/>
                <w:szCs w:val="22"/>
                <w:lang w:val="nb-NO"/>
              </w:rPr>
              <w:t>- Trưởng các ngành, đoàn thể ;</w:t>
            </w:r>
          </w:p>
          <w:p w14:paraId="12FCC622" w14:textId="77777777" w:rsidR="00525F53" w:rsidRPr="00C70477" w:rsidRDefault="00525F53" w:rsidP="008F5A39">
            <w:pPr>
              <w:jc w:val="both"/>
              <w:rPr>
                <w:rFonts w:eastAsia="Times New Roman"/>
                <w:i/>
                <w:iCs/>
                <w:sz w:val="22"/>
                <w:szCs w:val="22"/>
                <w:lang w:val="nb-NO"/>
              </w:rPr>
            </w:pPr>
            <w:r w:rsidRPr="00C70477">
              <w:rPr>
                <w:rFonts w:eastAsia="Times New Roman"/>
                <w:i/>
                <w:iCs/>
                <w:sz w:val="22"/>
                <w:szCs w:val="22"/>
                <w:lang w:val="nb-NO"/>
              </w:rPr>
              <w:t>- Trường học, Trạm y tế, 6 thôn;</w:t>
            </w:r>
          </w:p>
          <w:p w14:paraId="0649CEA9" w14:textId="77777777" w:rsidR="00525F53" w:rsidRPr="00C70477" w:rsidRDefault="00525F53" w:rsidP="008F5A39">
            <w:pPr>
              <w:jc w:val="both"/>
              <w:rPr>
                <w:rFonts w:eastAsia="Times New Roman"/>
                <w:i/>
                <w:iCs/>
                <w:sz w:val="22"/>
                <w:szCs w:val="22"/>
              </w:rPr>
            </w:pPr>
            <w:r w:rsidRPr="00C70477">
              <w:rPr>
                <w:rFonts w:eastAsia="Times New Roman"/>
                <w:i/>
                <w:iCs/>
                <w:sz w:val="22"/>
                <w:szCs w:val="22"/>
              </w:rPr>
              <w:t>- Lưu VT.</w:t>
            </w:r>
          </w:p>
          <w:p w14:paraId="5889E7BC" w14:textId="77777777" w:rsidR="00525F53" w:rsidRPr="00C70477" w:rsidRDefault="00525F53" w:rsidP="008F5A39">
            <w:pPr>
              <w:spacing w:line="276" w:lineRule="auto"/>
              <w:jc w:val="both"/>
              <w:rPr>
                <w:rFonts w:eastAsia="Times New Roman"/>
                <w:i/>
                <w:iCs/>
                <w:sz w:val="22"/>
                <w:szCs w:val="22"/>
              </w:rPr>
            </w:pPr>
          </w:p>
          <w:p w14:paraId="3D8BF5EF" w14:textId="77777777" w:rsidR="00525F53" w:rsidRPr="00225083" w:rsidRDefault="00525F53" w:rsidP="008F5A39">
            <w:pPr>
              <w:spacing w:line="276" w:lineRule="auto"/>
              <w:jc w:val="both"/>
              <w:rPr>
                <w:rFonts w:eastAsia="Times New Roman"/>
                <w:color w:val="000000"/>
                <w:szCs w:val="24"/>
              </w:rPr>
            </w:pPr>
            <w:r w:rsidRPr="00225083">
              <w:rPr>
                <w:rFonts w:eastAsia="Times New Roman"/>
                <w:color w:val="000000"/>
                <w:szCs w:val="24"/>
              </w:rPr>
              <w:t xml:space="preserve">                                                                                     </w:t>
            </w:r>
          </w:p>
        </w:tc>
        <w:tc>
          <w:tcPr>
            <w:tcW w:w="4111" w:type="dxa"/>
          </w:tcPr>
          <w:p w14:paraId="3D66951C" w14:textId="77777777" w:rsidR="00525F53" w:rsidRPr="00225083" w:rsidRDefault="00525F53" w:rsidP="008F5A39">
            <w:pPr>
              <w:jc w:val="center"/>
              <w:rPr>
                <w:rFonts w:eastAsia="Times New Roman"/>
                <w:b/>
                <w:szCs w:val="24"/>
              </w:rPr>
            </w:pPr>
            <w:r w:rsidRPr="00225083">
              <w:rPr>
                <w:rFonts w:eastAsia="Times New Roman"/>
                <w:b/>
                <w:szCs w:val="24"/>
              </w:rPr>
              <w:t>TM. UỶ BAN NHÂN DÂN</w:t>
            </w:r>
          </w:p>
          <w:p w14:paraId="2373315C" w14:textId="77777777" w:rsidR="00525F53" w:rsidRPr="00225083" w:rsidRDefault="00525F53" w:rsidP="008F5A39">
            <w:pPr>
              <w:jc w:val="center"/>
              <w:rPr>
                <w:rFonts w:eastAsia="Times New Roman"/>
                <w:b/>
                <w:szCs w:val="24"/>
              </w:rPr>
            </w:pPr>
            <w:r w:rsidRPr="00225083">
              <w:rPr>
                <w:rFonts w:eastAsia="Times New Roman"/>
                <w:b/>
                <w:szCs w:val="24"/>
              </w:rPr>
              <w:t>KT. CHỦ TỊCH</w:t>
            </w:r>
          </w:p>
          <w:p w14:paraId="15395644" w14:textId="77777777" w:rsidR="00525F53" w:rsidRPr="00225083" w:rsidRDefault="00525F53" w:rsidP="008F5A39">
            <w:pPr>
              <w:jc w:val="center"/>
              <w:rPr>
                <w:rFonts w:eastAsia="Times New Roman"/>
                <w:b/>
                <w:szCs w:val="24"/>
              </w:rPr>
            </w:pPr>
            <w:r w:rsidRPr="00225083">
              <w:rPr>
                <w:rFonts w:eastAsia="Times New Roman"/>
                <w:b/>
                <w:szCs w:val="24"/>
              </w:rPr>
              <w:t>PHÓ CHỦ TỊCH</w:t>
            </w:r>
          </w:p>
          <w:p w14:paraId="53AF18E3" w14:textId="77777777" w:rsidR="00525F53" w:rsidRPr="00225083" w:rsidRDefault="00525F53" w:rsidP="008F5A39">
            <w:pPr>
              <w:spacing w:line="276" w:lineRule="auto"/>
              <w:jc w:val="center"/>
              <w:rPr>
                <w:rFonts w:eastAsia="Times New Roman"/>
                <w:b/>
                <w:szCs w:val="24"/>
              </w:rPr>
            </w:pPr>
          </w:p>
          <w:p w14:paraId="7F5AA06A" w14:textId="77777777" w:rsidR="00525F53" w:rsidRPr="00225083" w:rsidRDefault="00525F53" w:rsidP="008F5A39">
            <w:pPr>
              <w:spacing w:line="276" w:lineRule="auto"/>
              <w:jc w:val="center"/>
              <w:rPr>
                <w:rFonts w:eastAsia="Times New Roman"/>
                <w:b/>
                <w:szCs w:val="24"/>
              </w:rPr>
            </w:pPr>
          </w:p>
          <w:p w14:paraId="52C90E8C" w14:textId="77777777" w:rsidR="00525F53" w:rsidRDefault="00525F53" w:rsidP="008F5A39">
            <w:pPr>
              <w:spacing w:line="276" w:lineRule="auto"/>
              <w:jc w:val="center"/>
              <w:rPr>
                <w:rFonts w:eastAsia="Times New Roman"/>
                <w:b/>
                <w:szCs w:val="24"/>
              </w:rPr>
            </w:pPr>
          </w:p>
          <w:p w14:paraId="674A6F64" w14:textId="77777777" w:rsidR="00CB66D6" w:rsidRPr="00225083" w:rsidRDefault="00CB66D6" w:rsidP="008F5A39">
            <w:pPr>
              <w:spacing w:line="276" w:lineRule="auto"/>
              <w:jc w:val="center"/>
              <w:rPr>
                <w:rFonts w:eastAsia="Times New Roman"/>
                <w:b/>
                <w:szCs w:val="24"/>
              </w:rPr>
            </w:pPr>
          </w:p>
          <w:p w14:paraId="063FFD6F" w14:textId="77777777" w:rsidR="00525F53" w:rsidRPr="00225083" w:rsidRDefault="00525F53" w:rsidP="008F5A39">
            <w:pPr>
              <w:spacing w:line="276" w:lineRule="auto"/>
              <w:jc w:val="center"/>
              <w:rPr>
                <w:rFonts w:eastAsia="Times New Roman"/>
                <w:b/>
                <w:szCs w:val="24"/>
              </w:rPr>
            </w:pPr>
          </w:p>
          <w:p w14:paraId="5FEA465E" w14:textId="77777777" w:rsidR="00525F53" w:rsidRPr="00225083" w:rsidRDefault="00525F53" w:rsidP="008F5A39">
            <w:pPr>
              <w:spacing w:line="276" w:lineRule="auto"/>
              <w:jc w:val="center"/>
              <w:rPr>
                <w:rFonts w:eastAsia="Times New Roman"/>
                <w:color w:val="000000"/>
                <w:szCs w:val="24"/>
              </w:rPr>
            </w:pPr>
            <w:r w:rsidRPr="00225083">
              <w:rPr>
                <w:rFonts w:eastAsia="Times New Roman"/>
                <w:b/>
                <w:szCs w:val="24"/>
              </w:rPr>
              <w:t>Nguyễn Văn Cửu</w:t>
            </w:r>
          </w:p>
        </w:tc>
        <w:tc>
          <w:tcPr>
            <w:tcW w:w="5043" w:type="dxa"/>
          </w:tcPr>
          <w:p w14:paraId="399A6315" w14:textId="77777777" w:rsidR="00525F53" w:rsidRPr="00225083" w:rsidRDefault="00525F53" w:rsidP="008F5A39">
            <w:pPr>
              <w:spacing w:line="276" w:lineRule="auto"/>
              <w:rPr>
                <w:rFonts w:eastAsia="Times New Roman"/>
                <w:color w:val="000000"/>
                <w:szCs w:val="24"/>
              </w:rPr>
            </w:pPr>
          </w:p>
        </w:tc>
      </w:tr>
    </w:tbl>
    <w:p w14:paraId="62E34215" w14:textId="77777777" w:rsidR="00525F53" w:rsidRPr="00225083" w:rsidRDefault="00525F53" w:rsidP="00525F53">
      <w:pPr>
        <w:rPr>
          <w:lang w:val="en-US"/>
        </w:rPr>
      </w:pPr>
    </w:p>
    <w:p w14:paraId="436B0768" w14:textId="77777777" w:rsidR="00525F53" w:rsidRPr="00B72386" w:rsidRDefault="00525F53" w:rsidP="00525F53">
      <w:pPr>
        <w:rPr>
          <w:lang w:val="en-US"/>
        </w:rPr>
      </w:pPr>
    </w:p>
    <w:p w14:paraId="523782DE" w14:textId="77777777" w:rsidR="009C7628" w:rsidRPr="00525F53" w:rsidRDefault="009C7628">
      <w:pPr>
        <w:rPr>
          <w:lang w:val="en-US"/>
        </w:rPr>
      </w:pPr>
    </w:p>
    <w:sectPr w:rsidR="009C7628" w:rsidRPr="00525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53"/>
    <w:rsid w:val="002A6AAA"/>
    <w:rsid w:val="004430BC"/>
    <w:rsid w:val="00525F53"/>
    <w:rsid w:val="0068777E"/>
    <w:rsid w:val="007C319E"/>
    <w:rsid w:val="007F2EDF"/>
    <w:rsid w:val="009C7628"/>
    <w:rsid w:val="00A51D0E"/>
    <w:rsid w:val="00AD2EED"/>
    <w:rsid w:val="00CB66D6"/>
    <w:rsid w:val="00EE55A5"/>
    <w:rsid w:val="00F406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0A34"/>
  <w15:chartTrackingRefBased/>
  <w15:docId w15:val="{8C1D025F-2569-45B4-8FFD-9294B627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25F53"/>
    <w:pPr>
      <w:spacing w:after="0" w:line="240" w:lineRule="auto"/>
    </w:pPr>
    <w:rPr>
      <w:rFonts w:ascii="Times New Roman" w:hAnsi="Times New Roman" w:cs="Times New Roman"/>
      <w:kern w:val="0"/>
      <w:sz w:val="28"/>
      <w:szCs w:val="28"/>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2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2023-12-14T07:19:00Z</dcterms:created>
  <dcterms:modified xsi:type="dcterms:W3CDTF">2023-12-15T03:54:00Z</dcterms:modified>
</cp:coreProperties>
</file>